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81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85405A" w:rsidRDefault="0085405A" w:rsidP="0085405A">
      <w:pPr>
        <w:pStyle w:val="a5"/>
        <w:widowControl w:val="0"/>
      </w:pPr>
      <w:r w:rsidRPr="006B0129">
        <w:t>Должностной регламент</w:t>
      </w:r>
    </w:p>
    <w:p w:rsidR="0085405A" w:rsidRPr="001E7E66" w:rsidRDefault="0085405A" w:rsidP="008540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711">
        <w:rPr>
          <w:rFonts w:ascii="Times New Roman" w:hAnsi="Times New Roman" w:cs="Times New Roman"/>
          <w:b/>
          <w:sz w:val="28"/>
          <w:szCs w:val="28"/>
        </w:rPr>
        <w:t xml:space="preserve">старшего государственного налогового инспектора отдела </w:t>
      </w:r>
      <w:r w:rsidR="00CE0DEA" w:rsidRPr="00A72711">
        <w:rPr>
          <w:rFonts w:ascii="Times New Roman" w:hAnsi="Times New Roman" w:cs="Times New Roman"/>
          <w:b/>
          <w:sz w:val="28"/>
          <w:szCs w:val="28"/>
        </w:rPr>
        <w:t>учета и работы с налогоплательщиками</w:t>
      </w:r>
      <w:r w:rsidRPr="001E7E66">
        <w:rPr>
          <w:rFonts w:ascii="Times New Roman" w:hAnsi="Times New Roman" w:cs="Times New Roman"/>
          <w:b/>
          <w:sz w:val="28"/>
          <w:szCs w:val="28"/>
        </w:rPr>
        <w:t xml:space="preserve"> Межрайонной инспекции Федеральной налоговой службы №</w:t>
      </w:r>
      <w:r w:rsidR="00A72711">
        <w:rPr>
          <w:rFonts w:ascii="Times New Roman" w:hAnsi="Times New Roman" w:cs="Times New Roman"/>
          <w:b/>
          <w:sz w:val="28"/>
          <w:szCs w:val="28"/>
        </w:rPr>
        <w:t>4</w:t>
      </w:r>
    </w:p>
    <w:p w:rsidR="0085405A" w:rsidRPr="001E7E66" w:rsidRDefault="0085405A" w:rsidP="008540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E66">
        <w:rPr>
          <w:rFonts w:ascii="Times New Roman" w:hAnsi="Times New Roman" w:cs="Times New Roman"/>
          <w:b/>
          <w:sz w:val="28"/>
          <w:szCs w:val="28"/>
        </w:rPr>
        <w:t xml:space="preserve">по Оренбургской области 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DA0FC9" w:rsidRDefault="003B7A81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>1.</w:t>
      </w:r>
      <w:r w:rsidR="00016846" w:rsidRPr="00DA0FC9">
        <w:rPr>
          <w:rFonts w:ascii="Times New Roman" w:hAnsi="Times New Roman" w:cs="Times New Roman"/>
          <w:sz w:val="28"/>
          <w:szCs w:val="28"/>
        </w:rPr>
        <w:t> </w:t>
      </w:r>
      <w:r w:rsidRPr="00DA0FC9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</w:t>
      </w:r>
      <w:r w:rsidR="006D1DF5" w:rsidRPr="00DA0FC9">
        <w:rPr>
          <w:rFonts w:ascii="Times New Roman" w:hAnsi="Times New Roman" w:cs="Times New Roman"/>
          <w:sz w:val="28"/>
          <w:szCs w:val="28"/>
        </w:rPr>
        <w:br/>
      </w:r>
      <w:r w:rsidRPr="00DA0FC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D1DF5" w:rsidRPr="00DA0FC9">
        <w:rPr>
          <w:rFonts w:ascii="Times New Roman" w:hAnsi="Times New Roman" w:cs="Times New Roman"/>
          <w:sz w:val="28"/>
          <w:szCs w:val="28"/>
        </w:rPr>
        <w:t>–</w:t>
      </w:r>
      <w:r w:rsidRPr="00DA0FC9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D87EAE" w:rsidRPr="00DA0FC9">
        <w:rPr>
          <w:rFonts w:ascii="Times New Roman" w:hAnsi="Times New Roman" w:cs="Times New Roman"/>
          <w:sz w:val="28"/>
          <w:szCs w:val="28"/>
        </w:rPr>
        <w:t>старш</w:t>
      </w:r>
      <w:r w:rsidR="0085405A" w:rsidRPr="00DA0FC9">
        <w:rPr>
          <w:rFonts w:ascii="Times New Roman" w:hAnsi="Times New Roman" w:cs="Times New Roman"/>
          <w:sz w:val="28"/>
          <w:szCs w:val="28"/>
        </w:rPr>
        <w:t>его</w:t>
      </w:r>
      <w:r w:rsidR="00D87EAE" w:rsidRPr="00DA0FC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5405A" w:rsidRPr="00DA0FC9">
        <w:rPr>
          <w:rFonts w:ascii="Times New Roman" w:hAnsi="Times New Roman" w:cs="Times New Roman"/>
          <w:sz w:val="28"/>
          <w:szCs w:val="28"/>
        </w:rPr>
        <w:t>ого</w:t>
      </w:r>
      <w:r w:rsidR="00D87EAE" w:rsidRPr="00DA0FC9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5405A" w:rsidRPr="00DA0FC9">
        <w:rPr>
          <w:rFonts w:ascii="Times New Roman" w:hAnsi="Times New Roman" w:cs="Times New Roman"/>
          <w:sz w:val="28"/>
          <w:szCs w:val="28"/>
        </w:rPr>
        <w:t>ого</w:t>
      </w:r>
      <w:r w:rsidR="00D87EAE" w:rsidRPr="00DA0FC9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5405A" w:rsidRPr="00DA0FC9">
        <w:rPr>
          <w:rFonts w:ascii="Times New Roman" w:hAnsi="Times New Roman" w:cs="Times New Roman"/>
          <w:sz w:val="28"/>
          <w:szCs w:val="28"/>
        </w:rPr>
        <w:t>а</w:t>
      </w:r>
      <w:r w:rsidR="008557CF">
        <w:rPr>
          <w:rFonts w:ascii="Times New Roman" w:hAnsi="Times New Roman" w:cs="Times New Roman"/>
          <w:sz w:val="28"/>
          <w:szCs w:val="28"/>
        </w:rPr>
        <w:t xml:space="preserve"> </w:t>
      </w:r>
      <w:r w:rsidR="007009C4" w:rsidRPr="00DA0FC9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B588B" w:rsidRPr="00DA0FC9">
        <w:rPr>
          <w:rFonts w:ascii="Times New Roman" w:hAnsi="Times New Roman" w:cs="Times New Roman"/>
          <w:sz w:val="28"/>
          <w:szCs w:val="28"/>
        </w:rPr>
        <w:t>учета и работы с налогоплательщиками</w:t>
      </w:r>
      <w:r w:rsidR="007009C4" w:rsidRPr="00DA0FC9"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 №</w:t>
      </w:r>
      <w:r w:rsidR="00A72711" w:rsidRPr="00DA0FC9">
        <w:rPr>
          <w:rFonts w:ascii="Times New Roman" w:hAnsi="Times New Roman" w:cs="Times New Roman"/>
          <w:sz w:val="28"/>
          <w:szCs w:val="28"/>
        </w:rPr>
        <w:t>4</w:t>
      </w:r>
      <w:r w:rsidR="007009C4" w:rsidRPr="00DA0FC9">
        <w:rPr>
          <w:rFonts w:ascii="Times New Roman" w:hAnsi="Times New Roman" w:cs="Times New Roman"/>
          <w:sz w:val="28"/>
          <w:szCs w:val="28"/>
        </w:rPr>
        <w:t xml:space="preserve"> по Оренбургской</w:t>
      </w:r>
      <w:r w:rsidR="008557CF">
        <w:rPr>
          <w:rFonts w:ascii="Times New Roman" w:hAnsi="Times New Roman" w:cs="Times New Roman"/>
          <w:sz w:val="28"/>
          <w:szCs w:val="28"/>
        </w:rPr>
        <w:t xml:space="preserve"> </w:t>
      </w:r>
      <w:r w:rsidR="00E2376C" w:rsidRPr="00DA0FC9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B0246D" w:rsidRPr="00DA0FC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5405A" w:rsidRPr="00DA0FC9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B0246D" w:rsidRPr="00DA0FC9">
        <w:rPr>
          <w:rFonts w:ascii="Times New Roman" w:hAnsi="Times New Roman" w:cs="Times New Roman"/>
          <w:sz w:val="28"/>
          <w:szCs w:val="28"/>
        </w:rPr>
        <w:t>)</w:t>
      </w:r>
      <w:r w:rsidRPr="00DA0FC9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F66252" w:rsidRPr="00DA0FC9">
        <w:rPr>
          <w:rFonts w:ascii="Times New Roman" w:hAnsi="Times New Roman" w:cs="Times New Roman"/>
          <w:sz w:val="28"/>
          <w:szCs w:val="28"/>
        </w:rPr>
        <w:t>старшей</w:t>
      </w:r>
      <w:r w:rsidRPr="00DA0FC9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</w:t>
      </w:r>
      <w:r w:rsidR="00F66252" w:rsidRPr="00DA0FC9">
        <w:rPr>
          <w:rFonts w:ascii="Times New Roman" w:hAnsi="Times New Roman" w:cs="Times New Roman"/>
          <w:sz w:val="28"/>
          <w:szCs w:val="28"/>
        </w:rPr>
        <w:t>специалисты</w:t>
      </w:r>
      <w:r w:rsidR="009F3087" w:rsidRPr="00DA0FC9">
        <w:rPr>
          <w:rFonts w:ascii="Times New Roman" w:hAnsi="Times New Roman" w:cs="Times New Roman"/>
          <w:sz w:val="28"/>
          <w:szCs w:val="28"/>
        </w:rPr>
        <w:t>.</w:t>
      </w:r>
    </w:p>
    <w:p w:rsidR="00D6462A" w:rsidRPr="00DA0FC9" w:rsidRDefault="0085405A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</w:t>
      </w:r>
      <w:r w:rsidR="008557CF">
        <w:rPr>
          <w:rFonts w:ascii="Times New Roman" w:hAnsi="Times New Roman" w:cs="Times New Roman"/>
          <w:sz w:val="28"/>
          <w:szCs w:val="28"/>
        </w:rPr>
        <w:t xml:space="preserve"> </w:t>
      </w:r>
      <w:r w:rsidRPr="00DA0FC9">
        <w:rPr>
          <w:rFonts w:ascii="Times New Roman" w:hAnsi="Times New Roman" w:cs="Times New Roman"/>
          <w:sz w:val="28"/>
          <w:szCs w:val="28"/>
        </w:rPr>
        <w:t>государственной гражданской службы",</w:t>
      </w:r>
      <w:r w:rsidR="00F25D3D" w:rsidRPr="00DA0FC9">
        <w:rPr>
          <w:rFonts w:ascii="Times New Roman" w:hAnsi="Times New Roman" w:cs="Times New Roman"/>
          <w:sz w:val="28"/>
          <w:szCs w:val="28"/>
        </w:rPr>
        <w:t>–</w:t>
      </w:r>
      <w:r w:rsidR="00D31B48" w:rsidRPr="00DA0FC9">
        <w:rPr>
          <w:rFonts w:ascii="Times New Roman" w:hAnsi="Times New Roman" w:cs="Times New Roman"/>
          <w:sz w:val="28"/>
          <w:szCs w:val="28"/>
        </w:rPr>
        <w:t>11-3-4-095</w:t>
      </w:r>
      <w:r w:rsidRPr="00DA0FC9">
        <w:rPr>
          <w:rFonts w:ascii="Times New Roman" w:hAnsi="Times New Roman" w:cs="Times New Roman"/>
          <w:sz w:val="28"/>
          <w:szCs w:val="28"/>
        </w:rPr>
        <w:t>.</w:t>
      </w:r>
    </w:p>
    <w:p w:rsidR="007B588B" w:rsidRPr="00DA0FC9" w:rsidRDefault="00E5383C" w:rsidP="007B58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>2.</w:t>
      </w:r>
      <w:r w:rsidR="00016846" w:rsidRPr="00DA0FC9">
        <w:rPr>
          <w:rFonts w:ascii="Times New Roman" w:hAnsi="Times New Roman" w:cs="Times New Roman"/>
          <w:sz w:val="28"/>
          <w:szCs w:val="28"/>
        </w:rPr>
        <w:t> </w:t>
      </w:r>
      <w:r w:rsidRPr="00DA0FC9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D31B48" w:rsidRPr="00DA0FC9">
        <w:rPr>
          <w:rFonts w:ascii="Times New Roman" w:hAnsi="Times New Roman"/>
          <w:sz w:val="28"/>
          <w:szCs w:val="28"/>
        </w:rPr>
        <w:t xml:space="preserve">старшего </w:t>
      </w:r>
      <w:r w:rsidR="00F66252" w:rsidRPr="00DA0FC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016846" w:rsidRPr="00DA0FC9">
        <w:rPr>
          <w:rFonts w:ascii="Times New Roman" w:hAnsi="Times New Roman" w:cs="Times New Roman"/>
          <w:sz w:val="28"/>
          <w:szCs w:val="28"/>
        </w:rPr>
        <w:t xml:space="preserve">: </w:t>
      </w:r>
      <w:r w:rsidR="007B588B" w:rsidRPr="00DA0FC9">
        <w:rPr>
          <w:rFonts w:ascii="Times New Roman" w:hAnsi="Times New Roman" w:cs="Times New Roman"/>
          <w:sz w:val="28"/>
          <w:szCs w:val="28"/>
        </w:rPr>
        <w:t>Регулирование налоговой деятельности. Регулирование финансовой деятельности и финансовых рынков.</w:t>
      </w:r>
    </w:p>
    <w:p w:rsidR="007B588B" w:rsidRPr="00DA0FC9" w:rsidRDefault="00E5383C" w:rsidP="007B58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>3.</w:t>
      </w:r>
      <w:r w:rsidR="00016846" w:rsidRPr="00DA0FC9">
        <w:rPr>
          <w:rFonts w:ascii="Times New Roman" w:hAnsi="Times New Roman" w:cs="Times New Roman"/>
          <w:sz w:val="28"/>
          <w:szCs w:val="28"/>
        </w:rPr>
        <w:t> </w:t>
      </w:r>
      <w:r w:rsidRPr="00DA0FC9">
        <w:rPr>
          <w:rFonts w:ascii="Times New Roman" w:hAnsi="Times New Roman" w:cs="Times New Roman"/>
          <w:sz w:val="28"/>
          <w:szCs w:val="28"/>
        </w:rPr>
        <w:t xml:space="preserve">Вид профессиональной служебной деятельности </w:t>
      </w:r>
      <w:r w:rsidR="00D31B48" w:rsidRPr="00DA0FC9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F66252" w:rsidRPr="00DA0FC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DA0FC9">
        <w:rPr>
          <w:rFonts w:ascii="Times New Roman" w:hAnsi="Times New Roman" w:cs="Times New Roman"/>
          <w:sz w:val="28"/>
          <w:szCs w:val="28"/>
        </w:rPr>
        <w:t>:</w:t>
      </w:r>
      <w:r w:rsidR="008557CF">
        <w:rPr>
          <w:rFonts w:ascii="Times New Roman" w:hAnsi="Times New Roman" w:cs="Times New Roman"/>
          <w:sz w:val="28"/>
          <w:szCs w:val="28"/>
        </w:rPr>
        <w:t xml:space="preserve"> </w:t>
      </w:r>
      <w:r w:rsidR="007B588B" w:rsidRPr="00DA0FC9">
        <w:rPr>
          <w:rFonts w:ascii="Times New Roman" w:hAnsi="Times New Roman" w:cs="Times New Roman"/>
          <w:sz w:val="28"/>
          <w:szCs w:val="28"/>
        </w:rPr>
        <w:t>Осуществление регистрации и учета налогоплательщиков.</w:t>
      </w:r>
      <w:r w:rsidR="00A72711" w:rsidRPr="00DA0FC9">
        <w:rPr>
          <w:rFonts w:ascii="Times New Roman" w:hAnsi="Times New Roman" w:cs="Times New Roman"/>
          <w:sz w:val="28"/>
          <w:szCs w:val="28"/>
        </w:rPr>
        <w:t xml:space="preserve"> Организация работы с налогоплательщиками</w:t>
      </w:r>
    </w:p>
    <w:p w:rsidR="0085405A" w:rsidRPr="00DA0FC9" w:rsidRDefault="00016846" w:rsidP="007B588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>4</w:t>
      </w:r>
      <w:r w:rsidR="003B7A81" w:rsidRPr="00DA0FC9">
        <w:rPr>
          <w:rFonts w:ascii="Times New Roman" w:hAnsi="Times New Roman" w:cs="Times New Roman"/>
          <w:sz w:val="28"/>
          <w:szCs w:val="28"/>
        </w:rPr>
        <w:t>.</w:t>
      </w:r>
      <w:r w:rsidRPr="00DA0FC9">
        <w:rPr>
          <w:rFonts w:ascii="Times New Roman" w:hAnsi="Times New Roman" w:cs="Times New Roman"/>
          <w:sz w:val="28"/>
          <w:szCs w:val="28"/>
        </w:rPr>
        <w:t> </w:t>
      </w:r>
      <w:r w:rsidR="008F6283" w:rsidRPr="00DA0FC9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D31B48" w:rsidRPr="00DA0FC9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="008F6283" w:rsidRPr="00DA0FC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132D4" w:rsidRPr="00DA0FC9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85405A" w:rsidRPr="00DA0FC9">
        <w:rPr>
          <w:rFonts w:ascii="Times New Roman" w:hAnsi="Times New Roman" w:cs="Times New Roman"/>
          <w:sz w:val="28"/>
          <w:szCs w:val="28"/>
        </w:rPr>
        <w:t>начальника Межрайонной инспекции Федеральной налоговой службы №</w:t>
      </w:r>
      <w:r w:rsidR="00A72711" w:rsidRPr="00DA0FC9">
        <w:rPr>
          <w:rFonts w:ascii="Times New Roman" w:hAnsi="Times New Roman" w:cs="Times New Roman"/>
          <w:sz w:val="28"/>
          <w:szCs w:val="28"/>
        </w:rPr>
        <w:t>4</w:t>
      </w:r>
      <w:r w:rsidR="0085405A" w:rsidRPr="00DA0FC9">
        <w:rPr>
          <w:rFonts w:ascii="Times New Roman" w:hAnsi="Times New Roman" w:cs="Times New Roman"/>
          <w:sz w:val="28"/>
          <w:szCs w:val="28"/>
        </w:rPr>
        <w:t xml:space="preserve"> по Оренбургской области (далее – Инспекция).</w:t>
      </w:r>
    </w:p>
    <w:p w:rsidR="003B7A81" w:rsidRPr="00DA0FC9" w:rsidRDefault="001559CE" w:rsidP="008540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>5. </w:t>
      </w:r>
      <w:r w:rsidR="00D31B48" w:rsidRPr="00DA0FC9">
        <w:rPr>
          <w:rFonts w:ascii="Times New Roman" w:hAnsi="Times New Roman" w:cs="Times New Roman"/>
          <w:sz w:val="28"/>
          <w:szCs w:val="28"/>
        </w:rPr>
        <w:t>Старший г</w:t>
      </w:r>
      <w:r w:rsidR="001763E1" w:rsidRPr="00DA0FC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557CF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DA0FC9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6283" w:rsidRPr="00DA0FC9">
        <w:rPr>
          <w:rFonts w:ascii="Times New Roman" w:hAnsi="Times New Roman" w:cs="Times New Roman"/>
          <w:sz w:val="28"/>
          <w:szCs w:val="28"/>
        </w:rPr>
        <w:t>начальнику отдела или заместителю начальника отдела</w:t>
      </w:r>
      <w:r w:rsidR="001F5641" w:rsidRPr="00DA0FC9">
        <w:rPr>
          <w:rFonts w:ascii="Times New Roman" w:hAnsi="Times New Roman" w:cs="Times New Roman"/>
          <w:sz w:val="28"/>
          <w:szCs w:val="28"/>
        </w:rPr>
        <w:t>.</w:t>
      </w:r>
    </w:p>
    <w:p w:rsidR="00452280" w:rsidRPr="00DA0FC9" w:rsidRDefault="00452280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 xml:space="preserve">В отсутствие </w:t>
      </w:r>
      <w:r w:rsidR="00D31B48" w:rsidRPr="00DA0FC9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Pr="00DA0FC9">
        <w:rPr>
          <w:rFonts w:ascii="Times New Roman" w:hAnsi="Times New Roman" w:cs="Times New Roman"/>
          <w:sz w:val="28"/>
          <w:szCs w:val="28"/>
        </w:rPr>
        <w:t>его обязанности исп</w:t>
      </w:r>
      <w:r w:rsidR="00A72711" w:rsidRPr="00DA0FC9">
        <w:rPr>
          <w:rFonts w:ascii="Times New Roman" w:hAnsi="Times New Roman" w:cs="Times New Roman"/>
          <w:sz w:val="28"/>
          <w:szCs w:val="28"/>
        </w:rPr>
        <w:t xml:space="preserve">олняет </w:t>
      </w:r>
      <w:r w:rsidR="00F55B1B" w:rsidRPr="00DA0FC9">
        <w:rPr>
          <w:rFonts w:ascii="Times New Roman" w:hAnsi="Times New Roman" w:cs="Times New Roman"/>
          <w:sz w:val="28"/>
          <w:szCs w:val="28"/>
        </w:rPr>
        <w:t>главный</w:t>
      </w:r>
      <w:r w:rsidR="00D87EAE" w:rsidRPr="00DA0FC9">
        <w:rPr>
          <w:rFonts w:ascii="Times New Roman" w:hAnsi="Times New Roman" w:cs="Times New Roman"/>
          <w:sz w:val="28"/>
          <w:szCs w:val="28"/>
        </w:rPr>
        <w:t xml:space="preserve"> госу</w:t>
      </w:r>
      <w:r w:rsidR="00F55B1B" w:rsidRPr="00DA0FC9">
        <w:rPr>
          <w:rFonts w:ascii="Times New Roman" w:hAnsi="Times New Roman" w:cs="Times New Roman"/>
          <w:sz w:val="28"/>
          <w:szCs w:val="28"/>
        </w:rPr>
        <w:t>дарственный налоговый инспектор.</w:t>
      </w:r>
    </w:p>
    <w:p w:rsidR="00F55B1B" w:rsidRPr="00452280" w:rsidRDefault="00F55B1B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EFA" w:rsidRDefault="004B4EFA" w:rsidP="00A7271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DA0FC9" w:rsidRDefault="007B278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Длязамещениядолжности</w:t>
      </w:r>
      <w:r w:rsidR="00D31B48" w:rsidRPr="00DA0FC9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="003B7A81" w:rsidRPr="00DA0FC9">
        <w:rPr>
          <w:rFonts w:ascii="Times New Roman" w:hAnsi="Times New Roman" w:cs="Times New Roman"/>
          <w:sz w:val="28"/>
          <w:szCs w:val="28"/>
        </w:rPr>
        <w:t>устанавливаются следующие требования</w:t>
      </w:r>
      <w:r w:rsidR="009A7768" w:rsidRPr="00DA0FC9">
        <w:rPr>
          <w:rFonts w:ascii="Times New Roman" w:hAnsi="Times New Roman" w:cs="Times New Roman"/>
          <w:sz w:val="28"/>
          <w:szCs w:val="28"/>
        </w:rPr>
        <w:t>.</w:t>
      </w:r>
    </w:p>
    <w:p w:rsidR="001763E1" w:rsidRPr="00DA0FC9" w:rsidRDefault="007B278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>6.1.</w:t>
      </w:r>
      <w:r w:rsidR="0049073B" w:rsidRPr="00DA0FC9">
        <w:rPr>
          <w:rFonts w:ascii="Times New Roman" w:hAnsi="Times New Roman" w:cs="Times New Roman"/>
          <w:sz w:val="28"/>
          <w:szCs w:val="28"/>
        </w:rPr>
        <w:t> </w:t>
      </w:r>
      <w:r w:rsidR="001763E1" w:rsidRPr="00DA0FC9">
        <w:rPr>
          <w:rFonts w:ascii="Times New Roman" w:hAnsi="Times New Roman" w:cs="Times New Roman"/>
          <w:sz w:val="28"/>
          <w:szCs w:val="28"/>
        </w:rPr>
        <w:t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B7A81" w:rsidRPr="00DA0FC9" w:rsidRDefault="0049073B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FC3BFE" w:rsidRPr="00DA0FC9">
        <w:rPr>
          <w:rFonts w:ascii="Times New Roman" w:hAnsi="Times New Roman" w:cs="Times New Roman"/>
          <w:spacing w:val="-2"/>
          <w:sz w:val="28"/>
          <w:szCs w:val="28"/>
        </w:rPr>
        <w:t>Без предъявления требований к стажу</w:t>
      </w:r>
      <w:r w:rsidR="001763E1" w:rsidRPr="00DA0FC9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5405A" w:rsidRPr="008F3217" w:rsidRDefault="0085405A" w:rsidP="008540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0FC9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6.3. Наличие базовых знаний: </w:t>
      </w:r>
      <w:r w:rsidRPr="00DA0FC9">
        <w:rPr>
          <w:rFonts w:ascii="Times New Roman" w:hAnsi="Times New Roman"/>
          <w:spacing w:val="-2"/>
          <w:sz w:val="28"/>
          <w:szCs w:val="28"/>
        </w:rPr>
        <w:t xml:space="preserve">государственного языка Российской Федерации (русского языка); основ </w:t>
      </w:r>
      <w:hyperlink r:id="rId8" w:history="1">
        <w:r w:rsidRPr="00DA0FC9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DA0FC9">
        <w:rPr>
          <w:rFonts w:ascii="Times New Roman" w:hAnsi="Times New Roman"/>
          <w:sz w:val="28"/>
          <w:szCs w:val="28"/>
        </w:rPr>
        <w:t xml:space="preserve"> Российской</w:t>
      </w:r>
      <w:r w:rsidRPr="00A72711">
        <w:rPr>
          <w:rFonts w:ascii="Times New Roman" w:hAnsi="Times New Roman"/>
          <w:sz w:val="28"/>
          <w:szCs w:val="28"/>
        </w:rPr>
        <w:t xml:space="preserve"> Федерации, Федерального </w:t>
      </w:r>
      <w:hyperlink r:id="rId9" w:history="1">
        <w:r w:rsidRPr="00A72711">
          <w:rPr>
            <w:rFonts w:ascii="Times New Roman" w:hAnsi="Times New Roman"/>
            <w:sz w:val="28"/>
            <w:szCs w:val="28"/>
          </w:rPr>
          <w:t>закона</w:t>
        </w:r>
      </w:hyperlink>
      <w:r w:rsidRPr="00A72711">
        <w:rPr>
          <w:rFonts w:ascii="Times New Roman" w:hAnsi="Times New Roman"/>
          <w:sz w:val="28"/>
          <w:szCs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A72711">
          <w:rPr>
            <w:rFonts w:ascii="Times New Roman" w:hAnsi="Times New Roman"/>
            <w:sz w:val="28"/>
            <w:szCs w:val="28"/>
          </w:rPr>
          <w:t>закона</w:t>
        </w:r>
      </w:hyperlink>
      <w:r w:rsidRPr="00A72711">
        <w:rPr>
          <w:rFonts w:ascii="Times New Roman" w:hAnsi="Times New Roman"/>
          <w:sz w:val="28"/>
          <w:szCs w:val="28"/>
        </w:rPr>
        <w:t xml:space="preserve"> от 27 июля 2004 г. № 79-</w:t>
      </w:r>
      <w:bookmarkStart w:id="0" w:name="_GoBack"/>
      <w:bookmarkEnd w:id="0"/>
      <w:r w:rsidRPr="00A72711">
        <w:rPr>
          <w:rFonts w:ascii="Times New Roman" w:hAnsi="Times New Roman"/>
          <w:sz w:val="28"/>
          <w:szCs w:val="28"/>
        </w:rPr>
        <w:t xml:space="preserve">ФЗ «О государственной гражданской службе Российской Федерации», Федерального </w:t>
      </w:r>
      <w:hyperlink r:id="rId11" w:history="1">
        <w:r w:rsidRPr="00A72711">
          <w:rPr>
            <w:rFonts w:ascii="Times New Roman" w:hAnsi="Times New Roman"/>
            <w:sz w:val="28"/>
            <w:szCs w:val="28"/>
          </w:rPr>
          <w:t>закона</w:t>
        </w:r>
      </w:hyperlink>
      <w:r w:rsidRPr="00A72711">
        <w:rPr>
          <w:rFonts w:ascii="Times New Roman" w:hAnsi="Times New Roman"/>
          <w:sz w:val="28"/>
          <w:szCs w:val="28"/>
        </w:rPr>
        <w:t xml:space="preserve"> от 25 декабря 2008 г. № 273-ФЗ «О противодействии коррупции»; знаний в области информационно-коммуникационных технологий.</w:t>
      </w:r>
    </w:p>
    <w:p w:rsidR="00E711C3" w:rsidRDefault="00C20C8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F016F2" w:rsidRPr="00DA0FC9" w:rsidRDefault="00CA730A" w:rsidP="00F016F2">
      <w:pPr>
        <w:pStyle w:val="af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016F2">
        <w:rPr>
          <w:rFonts w:ascii="Times New Roman" w:hAnsi="Times New Roman"/>
          <w:sz w:val="28"/>
          <w:szCs w:val="28"/>
          <w:lang w:val="ru-RU"/>
        </w:rPr>
        <w:t>6.4.1.</w:t>
      </w:r>
      <w:r w:rsidR="0071560A" w:rsidRPr="00F016F2">
        <w:rPr>
          <w:rFonts w:ascii="Times New Roman" w:hAnsi="Times New Roman"/>
          <w:sz w:val="28"/>
          <w:szCs w:val="28"/>
        </w:rPr>
        <w:t> </w:t>
      </w:r>
      <w:r w:rsidRPr="00F016F2">
        <w:rPr>
          <w:rFonts w:ascii="Times New Roman" w:hAnsi="Times New Roman"/>
          <w:sz w:val="28"/>
          <w:szCs w:val="28"/>
          <w:lang w:val="ru-RU"/>
        </w:rPr>
        <w:t>В сфере законодательства Российской Федерации</w:t>
      </w:r>
      <w:r w:rsidR="001F4332" w:rsidRPr="00F016F2">
        <w:rPr>
          <w:rFonts w:ascii="Times New Roman" w:hAnsi="Times New Roman"/>
          <w:sz w:val="28"/>
          <w:szCs w:val="28"/>
          <w:lang w:val="ru-RU"/>
        </w:rPr>
        <w:t>:</w:t>
      </w:r>
      <w:r w:rsidRPr="00F016F2">
        <w:rPr>
          <w:rFonts w:ascii="Times New Roman" w:hAnsi="Times New Roman"/>
          <w:b/>
          <w:color w:val="FFFFFF" w:themeColor="background1"/>
          <w:sz w:val="28"/>
          <w:szCs w:val="28"/>
          <w:lang w:val="ru-RU"/>
        </w:rPr>
        <w:t>:</w:t>
      </w:r>
      <w:r w:rsidR="001F5641" w:rsidRPr="00F016F2">
        <w:rPr>
          <w:rFonts w:ascii="Times New Roman" w:hAnsi="Times New Roman"/>
          <w:sz w:val="28"/>
          <w:szCs w:val="28"/>
          <w:lang w:val="ru-RU"/>
        </w:rPr>
        <w:t>Налоговый кодекс Российской Федерации</w:t>
      </w:r>
      <w:r w:rsidR="0085405A" w:rsidRPr="00F016F2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1F5641" w:rsidRPr="00F016F2">
        <w:rPr>
          <w:rFonts w:ascii="Times New Roman" w:hAnsi="Times New Roman"/>
          <w:sz w:val="28"/>
          <w:szCs w:val="28"/>
          <w:lang w:val="ru-RU"/>
        </w:rPr>
        <w:t>Бюджетный кодекс Российской Федерации</w:t>
      </w:r>
      <w:r w:rsidR="0085405A" w:rsidRPr="00F016F2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1F5641" w:rsidRPr="00F016F2">
        <w:rPr>
          <w:rFonts w:ascii="Times New Roman" w:hAnsi="Times New Roman"/>
          <w:sz w:val="28"/>
          <w:szCs w:val="28"/>
          <w:lang w:val="ru-RU"/>
        </w:rPr>
        <w:t>Закон Российской Федерации от 21 марта 1991</w:t>
      </w:r>
      <w:r w:rsidR="001F5641" w:rsidRPr="00F016F2">
        <w:rPr>
          <w:rFonts w:ascii="Times New Roman" w:hAnsi="Times New Roman"/>
          <w:sz w:val="28"/>
          <w:szCs w:val="28"/>
        </w:rPr>
        <w:t> </w:t>
      </w:r>
      <w:r w:rsidR="001F5641" w:rsidRPr="00F016F2">
        <w:rPr>
          <w:rFonts w:ascii="Times New Roman" w:hAnsi="Times New Roman"/>
          <w:sz w:val="28"/>
          <w:szCs w:val="28"/>
          <w:lang w:val="ru-RU"/>
        </w:rPr>
        <w:t>г. №</w:t>
      </w:r>
      <w:r w:rsidR="001F5641" w:rsidRPr="00F016F2">
        <w:rPr>
          <w:rFonts w:ascii="Times New Roman" w:hAnsi="Times New Roman"/>
          <w:sz w:val="28"/>
          <w:szCs w:val="28"/>
        </w:rPr>
        <w:t> </w:t>
      </w:r>
      <w:r w:rsidR="001F5641" w:rsidRPr="00F016F2">
        <w:rPr>
          <w:rFonts w:ascii="Times New Roman" w:hAnsi="Times New Roman"/>
          <w:sz w:val="28"/>
          <w:szCs w:val="28"/>
          <w:lang w:val="ru-RU"/>
        </w:rPr>
        <w:t>943-1 «О налоговых органах Российской Федерации»;Федеральный закон Российской Федерации от 27 июля 2006</w:t>
      </w:r>
      <w:r w:rsidR="001F5641" w:rsidRPr="00F016F2">
        <w:rPr>
          <w:rFonts w:ascii="Times New Roman" w:hAnsi="Times New Roman"/>
          <w:sz w:val="28"/>
          <w:szCs w:val="28"/>
        </w:rPr>
        <w:t> </w:t>
      </w:r>
      <w:r w:rsidR="001F5641" w:rsidRPr="00F016F2">
        <w:rPr>
          <w:rFonts w:ascii="Times New Roman" w:hAnsi="Times New Roman"/>
          <w:sz w:val="28"/>
          <w:szCs w:val="28"/>
          <w:lang w:val="ru-RU"/>
        </w:rPr>
        <w:t xml:space="preserve">г. </w:t>
      </w:r>
      <w:r w:rsidR="00F80FA0" w:rsidRPr="00F016F2">
        <w:rPr>
          <w:rFonts w:ascii="Times New Roman" w:hAnsi="Times New Roman"/>
          <w:sz w:val="28"/>
          <w:szCs w:val="28"/>
          <w:lang w:val="ru-RU"/>
        </w:rPr>
        <w:t>№</w:t>
      </w:r>
      <w:r w:rsidR="00B85F87">
        <w:rPr>
          <w:rFonts w:ascii="Times New Roman" w:hAnsi="Times New Roman"/>
          <w:sz w:val="28"/>
          <w:szCs w:val="28"/>
          <w:lang w:val="ru-RU"/>
        </w:rPr>
        <w:t>1</w:t>
      </w:r>
      <w:r w:rsidR="001F5641" w:rsidRPr="00F016F2">
        <w:rPr>
          <w:rFonts w:ascii="Times New Roman" w:hAnsi="Times New Roman"/>
          <w:sz w:val="28"/>
          <w:szCs w:val="28"/>
          <w:lang w:val="ru-RU"/>
        </w:rPr>
        <w:t>52-ФЗ «О персональных данных»;Федеральный закон Российской Федерации от 6 апреля 2011</w:t>
      </w:r>
      <w:r w:rsidR="001F5641" w:rsidRPr="00F016F2">
        <w:rPr>
          <w:rFonts w:ascii="Times New Roman" w:hAnsi="Times New Roman"/>
          <w:sz w:val="28"/>
          <w:szCs w:val="28"/>
        </w:rPr>
        <w:t> </w:t>
      </w:r>
      <w:r w:rsidR="001F5641" w:rsidRPr="00F016F2">
        <w:rPr>
          <w:rFonts w:ascii="Times New Roman" w:hAnsi="Times New Roman"/>
          <w:sz w:val="28"/>
          <w:szCs w:val="28"/>
          <w:lang w:val="ru-RU"/>
        </w:rPr>
        <w:t>г. №</w:t>
      </w:r>
      <w:r w:rsidR="001F5641" w:rsidRPr="00F016F2">
        <w:rPr>
          <w:rFonts w:ascii="Times New Roman" w:hAnsi="Times New Roman"/>
          <w:sz w:val="28"/>
          <w:szCs w:val="28"/>
        </w:rPr>
        <w:t> </w:t>
      </w:r>
      <w:r w:rsidR="001F5641" w:rsidRPr="00F016F2">
        <w:rPr>
          <w:rFonts w:ascii="Times New Roman" w:hAnsi="Times New Roman"/>
          <w:sz w:val="28"/>
          <w:szCs w:val="28"/>
          <w:lang w:val="ru-RU"/>
        </w:rPr>
        <w:t>63-ФЗ «Об электронной подписи»;Указ Президента Российской Федерации от 7 мая 2012</w:t>
      </w:r>
      <w:r w:rsidR="001F5641" w:rsidRPr="00F016F2">
        <w:rPr>
          <w:rFonts w:ascii="Times New Roman" w:hAnsi="Times New Roman"/>
          <w:sz w:val="28"/>
          <w:szCs w:val="28"/>
        </w:rPr>
        <w:t> </w:t>
      </w:r>
      <w:r w:rsidR="001F5641" w:rsidRPr="00F016F2">
        <w:rPr>
          <w:rFonts w:ascii="Times New Roman" w:hAnsi="Times New Roman"/>
          <w:sz w:val="28"/>
          <w:szCs w:val="28"/>
          <w:lang w:val="ru-RU"/>
        </w:rPr>
        <w:t>г. №</w:t>
      </w:r>
      <w:r w:rsidR="001F5641" w:rsidRPr="00F016F2">
        <w:rPr>
          <w:rFonts w:ascii="Times New Roman" w:hAnsi="Times New Roman"/>
          <w:sz w:val="28"/>
          <w:szCs w:val="28"/>
        </w:rPr>
        <w:t> </w:t>
      </w:r>
      <w:r w:rsidR="001F5641" w:rsidRPr="00F016F2">
        <w:rPr>
          <w:rFonts w:ascii="Times New Roman" w:hAnsi="Times New Roman"/>
          <w:sz w:val="28"/>
          <w:szCs w:val="28"/>
          <w:lang w:val="ru-RU"/>
        </w:rPr>
        <w:t>601 “Об основных направлениях совершенствования системы государственного управления”;Указ Президента Российской Федерации от 11 августа 2016</w:t>
      </w:r>
      <w:r w:rsidR="001F5641" w:rsidRPr="00F016F2">
        <w:rPr>
          <w:rFonts w:ascii="Times New Roman" w:hAnsi="Times New Roman"/>
          <w:sz w:val="28"/>
          <w:szCs w:val="28"/>
        </w:rPr>
        <w:t> </w:t>
      </w:r>
      <w:r w:rsidR="001F5641" w:rsidRPr="00F016F2">
        <w:rPr>
          <w:rFonts w:ascii="Times New Roman" w:hAnsi="Times New Roman"/>
          <w:sz w:val="28"/>
          <w:szCs w:val="28"/>
          <w:lang w:val="ru-RU"/>
        </w:rPr>
        <w:t>г. №403 «Об Основных направлениях развития государственной гражданской службы Российской Федерации на 2016¬2018 годы»;Постановление Правительства Российской Федерации от 30 сентября 2004</w:t>
      </w:r>
      <w:r w:rsidR="001F5641" w:rsidRPr="00F016F2">
        <w:rPr>
          <w:rFonts w:ascii="Times New Roman" w:hAnsi="Times New Roman"/>
          <w:sz w:val="28"/>
          <w:szCs w:val="28"/>
        </w:rPr>
        <w:t> </w:t>
      </w:r>
      <w:r w:rsidR="001F5641" w:rsidRPr="00F016F2">
        <w:rPr>
          <w:rFonts w:ascii="Times New Roman" w:hAnsi="Times New Roman"/>
          <w:sz w:val="28"/>
          <w:szCs w:val="28"/>
          <w:lang w:val="ru-RU"/>
        </w:rPr>
        <w:t>г. №</w:t>
      </w:r>
      <w:r w:rsidR="001F5641" w:rsidRPr="00F016F2">
        <w:rPr>
          <w:rFonts w:ascii="Times New Roman" w:hAnsi="Times New Roman"/>
          <w:sz w:val="28"/>
          <w:szCs w:val="28"/>
        </w:rPr>
        <w:t> </w:t>
      </w:r>
      <w:r w:rsidR="001F5641" w:rsidRPr="00F016F2">
        <w:rPr>
          <w:rFonts w:ascii="Times New Roman" w:hAnsi="Times New Roman"/>
          <w:sz w:val="28"/>
          <w:szCs w:val="28"/>
          <w:lang w:val="ru-RU"/>
        </w:rPr>
        <w:t>506 «Об утверждении Положения о Федеральной налоговой службе»;</w:t>
      </w:r>
      <w:r w:rsidR="007B588B" w:rsidRPr="00A72711">
        <w:rPr>
          <w:rFonts w:ascii="Times New Roman" w:hAnsi="Times New Roman"/>
          <w:sz w:val="28"/>
          <w:szCs w:val="28"/>
          <w:lang w:val="ru-RU"/>
        </w:rPr>
        <w:t>Гражданский кодекс Российской Федерации (</w:t>
      </w:r>
      <w:hyperlink r:id="rId12" w:history="1">
        <w:r w:rsidR="007B588B" w:rsidRPr="00A72711">
          <w:rPr>
            <w:rFonts w:ascii="Times New Roman" w:hAnsi="Times New Roman"/>
            <w:sz w:val="28"/>
            <w:szCs w:val="28"/>
            <w:lang w:val="ru-RU"/>
          </w:rPr>
          <w:t>часть перв</w:t>
        </w:r>
      </w:hyperlink>
      <w:r w:rsidR="007B588B" w:rsidRPr="00A72711">
        <w:rPr>
          <w:rFonts w:ascii="Times New Roman" w:hAnsi="Times New Roman"/>
          <w:sz w:val="28"/>
          <w:szCs w:val="28"/>
          <w:lang w:val="ru-RU"/>
        </w:rPr>
        <w:t>ая – статьи 11, 23, 83-86 – в части учета налогоплательщиков и банковских счетов); Налоговый кодекс Российской Федерации (</w:t>
      </w:r>
      <w:hyperlink r:id="rId13" w:history="1">
        <w:r w:rsidR="007B588B" w:rsidRPr="00A72711">
          <w:rPr>
            <w:rFonts w:ascii="Times New Roman" w:hAnsi="Times New Roman"/>
            <w:sz w:val="28"/>
            <w:szCs w:val="28"/>
            <w:lang w:val="ru-RU"/>
          </w:rPr>
          <w:t>часть перв</w:t>
        </w:r>
      </w:hyperlink>
      <w:r w:rsidR="007B588B" w:rsidRPr="00A72711">
        <w:rPr>
          <w:rFonts w:ascii="Times New Roman" w:hAnsi="Times New Roman"/>
          <w:sz w:val="28"/>
          <w:szCs w:val="28"/>
          <w:lang w:val="ru-RU"/>
        </w:rPr>
        <w:t xml:space="preserve">ая – статьи 11, 23, 83-86 – в части учета налогоплательщиков и банковских счетов, часть вторая-  </w:t>
      </w:r>
      <w:hyperlink r:id="rId14" w:history="1">
        <w:r w:rsidR="007B588B" w:rsidRPr="00A72711">
          <w:rPr>
            <w:rFonts w:ascii="Times New Roman" w:hAnsi="Times New Roman"/>
            <w:sz w:val="28"/>
            <w:szCs w:val="28"/>
            <w:lang w:val="ru-RU"/>
          </w:rPr>
          <w:t>глава 25.3</w:t>
        </w:r>
      </w:hyperlink>
      <w:r w:rsidR="007B588B" w:rsidRPr="00A72711">
        <w:rPr>
          <w:rFonts w:ascii="Times New Roman" w:hAnsi="Times New Roman"/>
          <w:sz w:val="28"/>
          <w:szCs w:val="28"/>
          <w:lang w:val="ru-RU"/>
        </w:rPr>
        <w:t xml:space="preserve">.); Кодекс Российской Федерации об административных правонарушениях от 30 декабря 2001 г. № 195-ФЗ (с изменениями и дополнениями); Федеральный закон от 08 августа 2001 г. № 129-ФЗ «О государственной регистрации юридических лиц и индивидуальных предпринимателей»; Федерального </w:t>
      </w:r>
      <w:hyperlink r:id="rId15" w:history="1">
        <w:r w:rsidR="007B588B" w:rsidRPr="00A72711">
          <w:rPr>
            <w:rFonts w:ascii="Times New Roman" w:hAnsi="Times New Roman"/>
            <w:sz w:val="28"/>
            <w:szCs w:val="28"/>
            <w:lang w:val="ru-RU"/>
          </w:rPr>
          <w:t>закона</w:t>
        </w:r>
      </w:hyperlink>
      <w:r w:rsidR="007B588B" w:rsidRPr="00A72711">
        <w:rPr>
          <w:rFonts w:ascii="Times New Roman" w:hAnsi="Times New Roman"/>
          <w:sz w:val="28"/>
          <w:szCs w:val="28"/>
          <w:lang w:val="ru-RU"/>
        </w:rPr>
        <w:t xml:space="preserve"> от 27 июля 2010</w:t>
      </w:r>
      <w:r w:rsidR="007B588B" w:rsidRPr="00A72711">
        <w:rPr>
          <w:rFonts w:ascii="Times New Roman" w:hAnsi="Times New Roman"/>
          <w:sz w:val="28"/>
          <w:szCs w:val="28"/>
        </w:rPr>
        <w:t> </w:t>
      </w:r>
      <w:r w:rsidR="007B588B" w:rsidRPr="00A72711">
        <w:rPr>
          <w:rFonts w:ascii="Times New Roman" w:hAnsi="Times New Roman"/>
          <w:sz w:val="28"/>
          <w:szCs w:val="28"/>
          <w:lang w:val="ru-RU"/>
        </w:rPr>
        <w:t>г. № 210-ФЗ «Об организации предоставления государственных и муниципальных услуг»; постановление Правительства Российской Федерации от 3 июля 2014 г. № 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 постановление Правительства Российской Федерации                 от 25 декабря 2014 г. № 1491 «Об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информации»; приказ Минфина России от 30 декабря 2014 г. № 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</w:t>
      </w:r>
      <w:r w:rsidR="00F016F2" w:rsidRPr="00A72711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7B588B" w:rsidRPr="00A72711">
        <w:rPr>
          <w:rFonts w:ascii="Times New Roman" w:hAnsi="Times New Roman"/>
          <w:sz w:val="28"/>
          <w:szCs w:val="28"/>
          <w:lang w:val="ru-RU"/>
        </w:rPr>
        <w:t>приказ Минфина России от 30 декабря 2014 г. № 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</w:t>
      </w:r>
      <w:r w:rsidR="00F016F2" w:rsidRPr="00A72711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7B588B" w:rsidRPr="00A72711">
        <w:rPr>
          <w:rFonts w:ascii="Times New Roman" w:hAnsi="Times New Roman"/>
          <w:sz w:val="28"/>
          <w:szCs w:val="28"/>
          <w:lang w:val="ru-RU"/>
        </w:rPr>
        <w:t xml:space="preserve">приказ Минфина России от 15 января 2015 г. № 5н «Об утверждении Административного регламента </w:t>
      </w:r>
      <w:r w:rsidR="007B588B" w:rsidRPr="00A72711">
        <w:rPr>
          <w:rFonts w:ascii="Times New Roman" w:hAnsi="Times New Roman"/>
          <w:sz w:val="28"/>
          <w:szCs w:val="28"/>
          <w:lang w:val="ru-RU"/>
        </w:rPr>
        <w:lastRenderedPageBreak/>
        <w:t>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</w:t>
      </w:r>
      <w:r w:rsidR="00F016F2" w:rsidRPr="00A72711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7B588B" w:rsidRPr="00A72711">
        <w:rPr>
          <w:rFonts w:ascii="Times New Roman" w:hAnsi="Times New Roman"/>
          <w:sz w:val="28"/>
          <w:szCs w:val="28"/>
          <w:lang w:val="ru-RU"/>
        </w:rPr>
        <w:t>приказ Минфина России от 18 февраля 2015 г. № 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 ; приказ МНС России от 03 марта 2004 г. № БГ-3-09/178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лиц»; приказ ФНС России от 25 января 2012 г. № 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</w:r>
      <w:r w:rsidR="00F016F2" w:rsidRPr="00A72711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7B588B" w:rsidRPr="00A72711">
        <w:rPr>
          <w:rFonts w:ascii="Times New Roman" w:hAnsi="Times New Roman"/>
          <w:sz w:val="28"/>
          <w:szCs w:val="28"/>
          <w:lang w:val="ru-RU"/>
        </w:rPr>
        <w:t>приказ ФНС России от 29 июня 2012 г. № ММВ-7-6/435@ «Об утверждении Порядка и условий присвоения, применения, а также изменения идентификационного номера налогоплательщика»;приказ ФНС России от 13 ноября 2012 г. № ММВ-7-6/843@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предпринимателей»</w:t>
      </w:r>
      <w:r w:rsidR="00F016F2" w:rsidRPr="00A72711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7B588B" w:rsidRPr="00A72711">
        <w:rPr>
          <w:rFonts w:ascii="Times New Roman" w:hAnsi="Times New Roman"/>
          <w:sz w:val="28"/>
          <w:szCs w:val="28"/>
          <w:lang w:val="ru-RU"/>
        </w:rPr>
        <w:t>приказ ФНС России от 23 мая 2014 г. № ММВ-7-14/292@ «Об утверждении форм и формата сообщений банка налоговому органу об открытии или о закрытии счета, вклада (депозита), об изменении реквизитов счета, вклада (депозита) организации, индивидуального предпринимателя, физического лица, не являющегося индивидуальным предпринимателем, о предоставлении права или прекращении права организации, индивидуального предпринимателя использовать корпоративные электронные средства платежа для переводов электронных денежных средств, а также об изменении реквизитов корпоративного электронного средства платежа»</w:t>
      </w:r>
      <w:r w:rsidR="00F016F2" w:rsidRPr="00A72711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7B588B" w:rsidRPr="00A72711">
        <w:rPr>
          <w:rFonts w:ascii="Times New Roman" w:hAnsi="Times New Roman"/>
          <w:sz w:val="28"/>
          <w:szCs w:val="28"/>
          <w:lang w:val="ru-RU"/>
        </w:rPr>
        <w:t>приказ ФНС России от 31 декабря 2014 г. № 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</w:t>
      </w:r>
      <w:r w:rsidR="00F016F2" w:rsidRPr="00A72711">
        <w:rPr>
          <w:rFonts w:ascii="Times New Roman" w:hAnsi="Times New Roman"/>
          <w:sz w:val="28"/>
          <w:szCs w:val="28"/>
          <w:lang w:val="ru-RU"/>
        </w:rPr>
        <w:t xml:space="preserve">ствии запрашиваемой информации»; </w:t>
      </w:r>
      <w:hyperlink r:id="rId16" w:history="1">
        <w:r w:rsidR="00F016F2" w:rsidRPr="00A72711">
          <w:rPr>
            <w:rFonts w:ascii="Times New Roman" w:hAnsi="Times New Roman"/>
            <w:sz w:val="28"/>
            <w:szCs w:val="28"/>
            <w:lang w:val="ru-RU"/>
          </w:rPr>
          <w:t>приказ</w:t>
        </w:r>
      </w:hyperlink>
      <w:r w:rsidR="00F016F2" w:rsidRPr="00A72711">
        <w:rPr>
          <w:rFonts w:ascii="Times New Roman" w:hAnsi="Times New Roman"/>
          <w:sz w:val="28"/>
          <w:szCs w:val="28"/>
          <w:lang w:val="ru-RU"/>
        </w:rPr>
        <w:t xml:space="preserve"> ФНС России от 12 августа 2011</w:t>
      </w:r>
      <w:r w:rsidR="00F016F2" w:rsidRPr="00A72711">
        <w:rPr>
          <w:rFonts w:ascii="Times New Roman" w:hAnsi="Times New Roman"/>
          <w:sz w:val="28"/>
          <w:szCs w:val="28"/>
        </w:rPr>
        <w:t> </w:t>
      </w:r>
      <w:r w:rsidR="00F016F2" w:rsidRPr="00A72711">
        <w:rPr>
          <w:rFonts w:ascii="Times New Roman" w:hAnsi="Times New Roman"/>
          <w:sz w:val="28"/>
          <w:szCs w:val="28"/>
          <w:lang w:val="ru-RU"/>
        </w:rPr>
        <w:t>г. №</w:t>
      </w:r>
      <w:r w:rsidR="00F016F2" w:rsidRPr="00A72711">
        <w:rPr>
          <w:rFonts w:ascii="Times New Roman" w:hAnsi="Times New Roman"/>
          <w:sz w:val="28"/>
          <w:szCs w:val="28"/>
        </w:rPr>
        <w:t> </w:t>
      </w:r>
      <w:r w:rsidR="00F016F2" w:rsidRPr="00A72711">
        <w:rPr>
          <w:rFonts w:ascii="Times New Roman" w:hAnsi="Times New Roman"/>
          <w:sz w:val="28"/>
          <w:szCs w:val="28"/>
          <w:lang w:val="ru-RU"/>
        </w:rPr>
        <w:t xml:space="preserve">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</w:t>
      </w:r>
      <w:r w:rsidR="00F016F2" w:rsidRPr="00DA0FC9">
        <w:rPr>
          <w:rFonts w:ascii="Times New Roman" w:hAnsi="Times New Roman"/>
          <w:sz w:val="28"/>
          <w:szCs w:val="28"/>
          <w:lang w:val="ru-RU"/>
        </w:rPr>
        <w:t>включая единый портал государственных и муниципальных услуг».</w:t>
      </w:r>
    </w:p>
    <w:p w:rsidR="00483341" w:rsidRPr="00DA0FC9" w:rsidRDefault="00483341" w:rsidP="00F016F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</w:t>
      </w:r>
      <w:r w:rsidRPr="00DA0FC9">
        <w:rPr>
          <w:rFonts w:ascii="Times New Roman" w:hAnsi="Times New Roman"/>
          <w:sz w:val="28"/>
          <w:szCs w:val="28"/>
        </w:rPr>
        <w:t xml:space="preserve">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F016F2" w:rsidRPr="001A1321" w:rsidRDefault="00F016F2" w:rsidP="00F016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Pr="00DA0FC9">
        <w:rPr>
          <w:rFonts w:ascii="Times New Roman" w:eastAsia="Calibri" w:hAnsi="Times New Roman" w:cs="Times New Roman"/>
          <w:sz w:val="28"/>
          <w:szCs w:val="28"/>
        </w:rPr>
        <w:t xml:space="preserve"> должен обладать следующими компетенциями в сфере предоставления государственных услуг в электронной форме: знать нормативные правовые акты в сфере предоставления государственных</w:t>
      </w:r>
      <w:r w:rsidRPr="00A727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2711">
        <w:rPr>
          <w:rFonts w:ascii="Times New Roman" w:eastAsia="Calibri" w:hAnsi="Times New Roman" w:cs="Times New Roman"/>
          <w:sz w:val="28"/>
          <w:szCs w:val="28"/>
        </w:rPr>
        <w:lastRenderedPageBreak/>
        <w:t>услуг, указанные в п. 1.2 Методических рекомендаций  федеральным органам исполнительной власти и государственным внебюджетным фондам по информированию граждан о преимуществах получения государственных услуг в электронной форме от 14.10.2015 № 406кр;  обладать навыками работы на Едином портале государственных услуг.</w:t>
      </w:r>
    </w:p>
    <w:p w:rsidR="00F016F2" w:rsidRPr="00205070" w:rsidRDefault="00F016F2" w:rsidP="00F016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070">
        <w:rPr>
          <w:rFonts w:ascii="Times New Roman" w:hAnsi="Times New Roman" w:cs="Times New Roman"/>
          <w:sz w:val="28"/>
          <w:szCs w:val="28"/>
        </w:rPr>
        <w:t xml:space="preserve">6.4.2. Иные профессиональные знания: </w:t>
      </w:r>
      <w:r w:rsidRPr="00A72711">
        <w:rPr>
          <w:rFonts w:ascii="Times New Roman" w:hAnsi="Times New Roman" w:cs="Times New Roman"/>
          <w:sz w:val="28"/>
          <w:szCs w:val="28"/>
        </w:rPr>
        <w:t>содержащими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 и организаций; порядок формирования и ведения Единого государственного реестра налогоплательщиков (ЕГРН); порядок формирования и ведения Единого государственного реестра юридических лиц (ЕГРЮЛ); порядок формирования и ведения Единого государственного реестра индивидуальных предпринимателей (ЕГРИП); порядок предоставления сведений, содержащихся в ЕГРЮЛ, ЕГРИП, ЕГРН, РАФП, реестре дисквалифицированных лиц; порядок взаимодействия налоговых органов с Банком России при сообщении банка в электронном виде налоговому органу об открытии или о закрытии счета, вклада (депозита), об изменении реквизитов счета, вклада (депозита) организаций и физических лиц; основные направления организации работы с налогоплательщиками.; порядокорганизации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 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(расчетов); порядок организации взаимодействия с МФЦ.</w:t>
      </w:r>
    </w:p>
    <w:p w:rsidR="00F016F2" w:rsidRPr="00A72711" w:rsidRDefault="00F016F2" w:rsidP="00F016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07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6.5. Наличие функциональных знаний: </w:t>
      </w:r>
      <w:r w:rsidRPr="00A72711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требования к предоставлению государственных услуг;  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 государственных услуг; обязанности государственных органов, предоставляющих  государственные услуги; стандарт предоставления  государственной услуги: требования и порядок разработки.</w:t>
      </w:r>
    </w:p>
    <w:p w:rsidR="00F016F2" w:rsidRPr="00A72711" w:rsidRDefault="00F016F2" w:rsidP="00F016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711">
        <w:rPr>
          <w:rFonts w:ascii="Times New Roman" w:hAnsi="Times New Roman" w:cs="Times New Roman"/>
          <w:sz w:val="28"/>
          <w:szCs w:val="28"/>
        </w:rPr>
        <w:t>6.6.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F016F2" w:rsidRPr="00B85F87" w:rsidRDefault="00F016F2" w:rsidP="00F016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72711">
        <w:rPr>
          <w:rFonts w:ascii="Times New Roman" w:hAnsi="Times New Roman" w:cs="Times New Roman"/>
          <w:sz w:val="28"/>
          <w:szCs w:val="28"/>
        </w:rPr>
        <w:t xml:space="preserve">6.7. Наличие профессиональных умений: </w:t>
      </w:r>
      <w:bookmarkStart w:id="1" w:name="_Toc477362584"/>
      <w:r w:rsidRPr="00A7271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сверки расчетов по налогам, сборам, пеням, штрафам, процентам совместно с налогоплательщиками.</w:t>
      </w:r>
      <w:bookmarkEnd w:id="1"/>
    </w:p>
    <w:p w:rsidR="00F016F2" w:rsidRDefault="00F016F2" w:rsidP="00F016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753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Pr="00A72711">
        <w:rPr>
          <w:rFonts w:ascii="Times New Roman" w:hAnsi="Times New Roman" w:cs="Times New Roman"/>
          <w:sz w:val="28"/>
          <w:szCs w:val="28"/>
        </w:rPr>
        <w:t xml:space="preserve">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 аккредитация, аттестация, допуск, прием квалификационных экзаменов; проведение консультаций; </w:t>
      </w:r>
      <w:r w:rsidRPr="00A72711">
        <w:rPr>
          <w:rFonts w:ascii="Times New Roman" w:hAnsi="Times New Roman" w:cs="Times New Roman"/>
          <w:sz w:val="28"/>
          <w:szCs w:val="28"/>
        </w:rPr>
        <w:lastRenderedPageBreak/>
        <w:t>свидетельств и других документов по результатам предоставления государственной услуги.</w:t>
      </w:r>
    </w:p>
    <w:p w:rsidR="00F70A0A" w:rsidRDefault="00F70A0A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DA0FC9" w:rsidRDefault="00F05CF7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DA0FC9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483341" w:rsidRPr="00DA0FC9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1B3444" w:rsidRPr="00DA0FC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DA0FC9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DA0FC9">
        <w:rPr>
          <w:rFonts w:ascii="Times New Roman" w:hAnsi="Times New Roman" w:cs="Times New Roman"/>
          <w:sz w:val="28"/>
          <w:szCs w:val="28"/>
        </w:rPr>
        <w:t>.07.</w:t>
      </w:r>
      <w:r w:rsidR="003B7A81" w:rsidRPr="00DA0FC9">
        <w:rPr>
          <w:rFonts w:ascii="Times New Roman" w:hAnsi="Times New Roman" w:cs="Times New Roman"/>
          <w:sz w:val="28"/>
          <w:szCs w:val="28"/>
        </w:rPr>
        <w:t>2004 №</w:t>
      </w:r>
      <w:r w:rsidR="003314B0" w:rsidRPr="00DA0FC9">
        <w:rPr>
          <w:rFonts w:ascii="Times New Roman" w:hAnsi="Times New Roman" w:cs="Times New Roman"/>
          <w:sz w:val="28"/>
          <w:szCs w:val="28"/>
        </w:rPr>
        <w:t> </w:t>
      </w:r>
      <w:r w:rsidR="003B7A81" w:rsidRPr="00DA0FC9">
        <w:rPr>
          <w:rFonts w:ascii="Times New Roman" w:hAnsi="Times New Roman" w:cs="Times New Roman"/>
          <w:sz w:val="28"/>
          <w:szCs w:val="28"/>
        </w:rPr>
        <w:t>79-ФЗ«О государственной гражданской службе Российской Федерации».</w:t>
      </w:r>
    </w:p>
    <w:p w:rsidR="00CB2092" w:rsidRPr="00DA0FC9" w:rsidRDefault="00F05CF7" w:rsidP="009623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>8. </w:t>
      </w:r>
      <w:r w:rsidR="0085405A" w:rsidRPr="00DA0FC9">
        <w:rPr>
          <w:rFonts w:ascii="Times New Roman" w:hAnsi="Times New Roman"/>
          <w:sz w:val="28"/>
          <w:szCs w:val="28"/>
        </w:rPr>
        <w:t>В целях реализации задач и функций, возложенных на отдел, старший государственный налоговый инспектор:</w:t>
      </w:r>
    </w:p>
    <w:p w:rsidR="00AD40E5" w:rsidRPr="00AD40E5" w:rsidRDefault="00AD40E5" w:rsidP="00AD40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Pr="00AD40E5">
        <w:rPr>
          <w:rFonts w:ascii="Times New Roman" w:hAnsi="Times New Roman" w:cs="Times New Roman"/>
          <w:color w:val="000000"/>
          <w:spacing w:val="-2"/>
          <w:sz w:val="28"/>
          <w:szCs w:val="28"/>
        </w:rPr>
        <w:t>осуществляет действия в строгом соответствии с Налоговым кодексом Российской Федерации и иными федеральными законами, указаниями и распоряжениями Президента Российской Федерации и иными нормативными правовыми актами, регулирующими вопросы, отнесенные к компетенции ФНС России, а также приказами и распоряжениями ФНС России, УФНС России по Оренбургской области  и Межрайонной ИФНС России  № 4  по Оренбургской области, Положением об отделе работы с налогоплательщиками Межрайонной ИФНС России  № 4  по Оренбургской области;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изучает законодательные и инструктивные материалы по вопросам налогового законодательства, использованию режимов Системы ЭОД , АИС «Налог-3»;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осуществляет контроль соблюдения законодательства о налогах и сборах, а также принятых в соответствии с ним нормативных правовых актов;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принимает налоговые декларации, иные документы, служащих основанием для исчисления и уплаты налогов и бухгалтерской отчетности на бумажных носителях записи;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формирует своевременно пачки налоговых документов на обработку в Филиал ФКУ «Налог-Сервис» ФНС России;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заполняет информационные ресурсы системы ЭОД, ПК АИС «Налог-3» проводит еженедельный анализ правильности их заполнения;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принимает заявления (уведомления, сообщения) налогоплательщиков по использованию отдельных систем налогообложения, заявлений о зачете (возврате) налоговых платежей, заявлений о ввозе товаров и уплате косвенных налогов о представлении льгот по 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имущественным налогам и других документов, подлежащих вводу в систему ЭОД, АИС «Налог-3»;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осуществляет первичную проверку документов по учету налогоплательщиков;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проведение разъяснительной работы с налогоплательщиками по вопросам, возникающим при оформлении документов для государственной регистрации;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соблюдает административный регламент ФНС по предоставлению государственной услуги по бесплатному информированию  налогоплательщиков утвержденного приказом Министерства финансов РФ от 02.07.2012 № 99н;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осуществляет постановку на учет физических лиц с присвоением ИНН на основании поступивших заявлений;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осуществляет своевременную обработку сведений, содержащихся в АИС «Налог-3» в подсистеме «Централизованный учет налогоплательщиков»;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- осуществляет прием сведений о доходах физических лиц по налогу на доходы от налоговых агентов;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проводит информационную работу с налогоплательщиками по представлению налоговой 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отчетности в электронном виде и телекоммуникационным каналам связи, по подключению налогоплательщиков к личным кабинетам ЮЛ, ФЛ, ИП 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обеспечивает налогоплательщиков необходимой информацией для 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правильного оформления платежных документов и зачисления на бюджетные счета налоговых платежей;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осуществляет прием заявлений (уведомлений, сообщений) от 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налогоплательщиков по использованию отдельных систем налогообложения,  заявлений о зачете (возврате) налоговых платежей, 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информирует  налогоплательщиков о состоянии их расчетов с бюджетной системой РФ;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осуществляет в установленном порядке регистрации контрольно – кассовой техники в налоговом органе;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проводит сверку расчетов налогоплательщика с бюджетом и государственными внебюджетными фондами;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информирует налогоплательщиков о состоянии их расчетов с бюджетной системой Российской Федерации по их запросам;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выдает справки налогоплательщикам по их запросам и иных сведений, относящихся к компетенции налоговых органов, оформленных как в Инспекции, так и в ТОРМе;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подготавливает информационные материалы для размещения их на стенде, гостевом компьютере;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проводит осмотры местонахождения организаций по заданиям ЕРЦ и начальника отдела на территории Тоцкого района;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осуществляет персональное и публичное информирование налогоплательщиков о действующем законодательстве Российской Федерации, подготовку ответов на письменные запросы налогоплательщиков;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заполняет своевременно информационные ресурсы «Письменные запросы, поступившие от налогоплательщиков», «Личный кабинет»;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обеспечивает ежедневную и своевременную регистрацию в сервисе «Администратор зала» в соответствии с установленным графиком работы ТОРМа;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участвует в проведении инструктивных совещаний и тематических семинаров с налогоплательщиками по применению налогового законодательства в рамках проводимых мероприятий инспекцией (на территории Красногвардейского района);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участвует в подготовке ответов на письменные запросы налогоплательщиков по вопросам, входящим в компетенцию отдела;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обеспечивает безопасность при обработке персональных данных;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работает с федеральными информационными ресурсами, необходимыми для выполнения служебных обязанностей;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повышает квалификацию путем изучения законодательного и нормативного материала;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ведёт в установленном порядке делопроизводство и сохранность документов в отделе;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выезжает в служебные командировки;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- обеспечивает сохранность служебного удостоверения;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бережет государственное имущество, в том числе предоставленное ему для исполнения должностных обязанностей, обеспечивает его целевое использование;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соблюдает правила Служебного распорядка и дисциплины труда при исполнении должностных обязанностей и полномочий;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соблюдает правила и нормы охраны труда и техники безопасности;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обеспечивает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по указанию начальника (и.о. начальника) инспекции, начальника отдела (заместителя начальника отдела) неукоснительно исполняет требования по выполнению дополнительного объема работ в связи с производственной необходимостью.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Старший государственный налоговый инспектора должен обладать следующими компетенциями в сфере предоставления государственных услуг в электронной форме: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знать нормативные правовые акты в сфере предоставления государственных услуг, указанные в п. 1.2 Методических рекомендаций  федеральным органам исполнительной власти и государственным внебюджетным фондам по информированию граждан о преимуществах получения государственных услуг в электронной форме от 14.10.2015 № 406кр;  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обладать навыками работы на Едином портале государственных услуг;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давать консультации о возможностях и преимуществах получения государственных и муниципальных услуг в электронной форме и отличии от их получения в традиционном виде; 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давать консультации об этапах, каналах и видах государственных услуг, доступных на текущий момент для получения в электронной форме.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9. В целях исполнения возложенных должностных обязанностей старший государственный налоговый инспектор имеет право: 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по указанию руководства инспекции, начальника отдела представлять сведения в Управление, в пределах сферы своей деятельности и компетенции отдела;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вести переписку по вопросам, относящимся к компетенции отдела;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готовить проекты приказов и других документов по вопросам, относящимся к компетенции отдела; 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давать заключения по проектам документов, представленным другими отделами инспекции;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запрашивать и получать от отделов инспекции рекомендации, предложения и заключения по вопросам, относящимся к компетенции отдела;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работать с документами отделов инспекции для выполнения задач, возложенных на отдел; 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обеспечение надлежащих организационно-технических условий, необходимых для исполнения должностных обязанностей;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на отдых, обеспечиваемый установлением нормальной продолжительности служебного времени, предоставлением выходных дней и нерабочих праздничных </w:t>
      </w: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дней, а также ежегодных оплачиваемых основного и дополнительных отпусков;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защиту сведений о гражданском служащем;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должностной рост на конкурсной основе;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профессиональное развитие в порядке, установленном настоящим Федеральным и другими федеральными законами;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членство в профессиональном союзе;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рассмотрение индивидуальных служебных споров в соответствии с Федеральным Законом от 27 июля 2004 года № 79-ФЗ «О государственной гражданской службе Российской Федерации» и другими федеральными законами;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проведение по его заявлению служебной проверки;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защиту своих прав и законных интересов на гражданской службе, включая обжалование в суд их нарушения;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медицинское страхование в соответствии с Федеральным Законом от 27 июля 2004 года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государственное пенсионное обеспечение в соответствии с Федеральным  Законом;</w:t>
      </w:r>
    </w:p>
    <w:p w:rsidR="00DA0FC9" w:rsidRP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- на иные права, установленные законодательством.</w:t>
      </w:r>
    </w:p>
    <w:p w:rsidR="00DA0FC9" w:rsidRDefault="00DA0FC9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A0FC9">
        <w:rPr>
          <w:rFonts w:ascii="Times New Roman" w:hAnsi="Times New Roman" w:cs="Times New Roman"/>
          <w:color w:val="000000"/>
          <w:spacing w:val="-2"/>
          <w:sz w:val="28"/>
          <w:szCs w:val="28"/>
        </w:rPr>
        <w:t>10. 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положением о Межрайонной инспекции Федеральной налоговой службы №4 по Оренбургской области, утвержденным руководителем Управления Федеральной налоговой службы по Оренбургской области, положением об отделе учета и работы с налогоплательщиками, приказами (распоряжениями) ФНС России, приказами Управления, приказами Инспекции, поручениями руководства Инспекции.</w:t>
      </w:r>
    </w:p>
    <w:p w:rsidR="003B7A81" w:rsidRPr="00B93661" w:rsidRDefault="00FB1E9E" w:rsidP="00DA0FC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4163C5" w:rsidRPr="00DA0FC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</w:t>
      </w:r>
      <w:r w:rsidR="004163C5" w:rsidRPr="00DA0FC9">
        <w:rPr>
          <w:rFonts w:ascii="Times New Roman" w:hAnsi="Times New Roman" w:cs="Times New Roman"/>
          <w:sz w:val="28"/>
          <w:szCs w:val="28"/>
        </w:rPr>
        <w:lastRenderedPageBreak/>
        <w:t>инспектор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неисполнениеилиненадлежащееисполнениедолжностныхобязанностейможетбытьпривлеченкответственностивсоответствиисзаконодательствомРоссийскойФедерации.</w:t>
      </w:r>
    </w:p>
    <w:p w:rsidR="00416E2A" w:rsidRPr="00075B19" w:rsidRDefault="004163C5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416E2A" w:rsidRPr="00075B19">
        <w:rPr>
          <w:rFonts w:ascii="Times New Roman" w:eastAsia="Calibri" w:hAnsi="Times New Roman" w:cs="Times New Roman"/>
          <w:sz w:val="28"/>
          <w:szCs w:val="28"/>
        </w:rPr>
        <w:t xml:space="preserve"> несёт персональную ответственность:</w:t>
      </w:r>
    </w:p>
    <w:p w:rsidR="00416E2A" w:rsidRPr="00F55B1B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B1B">
        <w:rPr>
          <w:rFonts w:ascii="Times New Roman" w:eastAsia="Calibri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416E2A" w:rsidRPr="00F55B1B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B1B">
        <w:rPr>
          <w:rFonts w:ascii="Times New Roman" w:eastAsia="Calibri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416E2A" w:rsidRPr="00F55B1B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B1B">
        <w:rPr>
          <w:rFonts w:ascii="Times New Roman" w:eastAsia="Calibri" w:hAnsi="Times New Roman" w:cs="Times New Roman"/>
          <w:sz w:val="28"/>
          <w:szCs w:val="28"/>
        </w:rPr>
        <w:t xml:space="preserve"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</w:t>
      </w:r>
      <w:r w:rsidR="00386C7E" w:rsidRPr="00F55B1B">
        <w:rPr>
          <w:rFonts w:ascii="Times New Roman" w:hAnsi="Times New Roman"/>
          <w:sz w:val="28"/>
          <w:szCs w:val="28"/>
        </w:rPr>
        <w:t>У</w:t>
      </w:r>
      <w:r w:rsidRPr="00F55B1B">
        <w:rPr>
          <w:rFonts w:ascii="Times New Roman" w:eastAsia="Calibri" w:hAnsi="Times New Roman" w:cs="Times New Roman"/>
          <w:sz w:val="28"/>
          <w:szCs w:val="28"/>
        </w:rPr>
        <w:t xml:space="preserve">правления, </w:t>
      </w:r>
      <w:r w:rsidR="00097092" w:rsidRPr="00F55B1B">
        <w:rPr>
          <w:rFonts w:ascii="Times New Roman" w:hAnsi="Times New Roman"/>
          <w:sz w:val="28"/>
          <w:szCs w:val="28"/>
        </w:rPr>
        <w:t>Инспекции, начальника отдела</w:t>
      </w:r>
      <w:r w:rsidR="00386C7E" w:rsidRPr="00F55B1B">
        <w:rPr>
          <w:rFonts w:ascii="Times New Roman" w:hAnsi="Times New Roman"/>
          <w:sz w:val="28"/>
          <w:szCs w:val="28"/>
        </w:rPr>
        <w:t>.</w:t>
      </w:r>
    </w:p>
    <w:p w:rsidR="00416E2A" w:rsidRPr="00F55B1B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B1B">
        <w:rPr>
          <w:rFonts w:ascii="Times New Roman" w:eastAsia="Calibri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416E2A" w:rsidRPr="00F55B1B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5B1B">
        <w:rPr>
          <w:rFonts w:ascii="Times New Roman" w:eastAsia="Calibri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</w:t>
      </w:r>
      <w:r w:rsidR="00386C7E" w:rsidRPr="00F55B1B">
        <w:rPr>
          <w:rFonts w:ascii="Times New Roman" w:hAnsi="Times New Roman"/>
          <w:sz w:val="28"/>
          <w:szCs w:val="28"/>
        </w:rPr>
        <w:t>нением должностных обязанностей;</w:t>
      </w:r>
    </w:p>
    <w:p w:rsidR="00386C7E" w:rsidRPr="00F55B1B" w:rsidRDefault="004C14B5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B1B">
        <w:rPr>
          <w:rFonts w:ascii="Times New Roman" w:hAnsi="Times New Roman" w:cs="Times New Roman"/>
          <w:sz w:val="28"/>
          <w:szCs w:val="28"/>
        </w:rPr>
        <w:t xml:space="preserve">за </w:t>
      </w:r>
      <w:r w:rsidR="00386C7E" w:rsidRPr="00F55B1B">
        <w:rPr>
          <w:rFonts w:ascii="Times New Roman" w:hAnsi="Times New Roman" w:cs="Times New Roman"/>
          <w:sz w:val="28"/>
          <w:szCs w:val="28"/>
        </w:rPr>
        <w:t>несоблюдение Кодекса этики и принципов служебного поведения государственных гражданских служащих;</w:t>
      </w:r>
    </w:p>
    <w:p w:rsidR="00386C7E" w:rsidRPr="00F80966" w:rsidRDefault="004C14B5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B1B">
        <w:rPr>
          <w:rFonts w:ascii="Times New Roman" w:hAnsi="Times New Roman" w:cs="Times New Roman"/>
          <w:sz w:val="28"/>
          <w:szCs w:val="28"/>
        </w:rPr>
        <w:t xml:space="preserve">за </w:t>
      </w:r>
      <w:r w:rsidR="00386C7E" w:rsidRPr="00F55B1B">
        <w:rPr>
          <w:rFonts w:ascii="Times New Roman" w:hAnsi="Times New Roman" w:cs="Times New Roman"/>
          <w:sz w:val="28"/>
          <w:szCs w:val="28"/>
        </w:rPr>
        <w:t>состояние служебной и исполнительской дисциплины.</w:t>
      </w:r>
    </w:p>
    <w:p w:rsidR="00386C7E" w:rsidRPr="00075B19" w:rsidRDefault="00386C7E" w:rsidP="00416E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F55B1B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Пе</w:t>
      </w:r>
      <w:r w:rsidRPr="00F55B1B">
        <w:rPr>
          <w:rFonts w:ascii="Times New Roman" w:hAnsi="Times New Roman" w:cs="Times New Roman"/>
          <w:b/>
          <w:sz w:val="28"/>
          <w:szCs w:val="28"/>
        </w:rPr>
        <w:t xml:space="preserve">речень вопросов, по которым </w:t>
      </w:r>
      <w:r w:rsidR="00D87EAE" w:rsidRPr="00F55B1B">
        <w:rPr>
          <w:rFonts w:ascii="Times New Roman" w:hAnsi="Times New Roman" w:cs="Times New Roman"/>
          <w:b/>
          <w:sz w:val="28"/>
          <w:szCs w:val="28"/>
        </w:rPr>
        <w:t xml:space="preserve">старший государственный налоговый инспектор </w:t>
      </w:r>
      <w:r w:rsidRPr="00F55B1B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3B7A81" w:rsidRPr="00F55B1B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9F" w:rsidRPr="00DA0FC9" w:rsidRDefault="009B6831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B1B">
        <w:rPr>
          <w:rFonts w:ascii="Times New Roman" w:hAnsi="Times New Roman" w:cs="Times New Roman"/>
          <w:sz w:val="28"/>
          <w:szCs w:val="28"/>
        </w:rPr>
        <w:t>12</w:t>
      </w:r>
      <w:r w:rsidR="003B7A81" w:rsidRPr="00F55B1B">
        <w:rPr>
          <w:rFonts w:ascii="Times New Roman" w:hAnsi="Times New Roman" w:cs="Times New Roman"/>
          <w:sz w:val="28"/>
          <w:szCs w:val="28"/>
        </w:rPr>
        <w:t>.</w:t>
      </w:r>
      <w:r w:rsidR="00BB3568" w:rsidRPr="00F55B1B">
        <w:rPr>
          <w:rFonts w:ascii="Times New Roman" w:hAnsi="Times New Roman" w:cs="Times New Roman"/>
          <w:sz w:val="28"/>
          <w:szCs w:val="28"/>
        </w:rPr>
        <w:t> </w:t>
      </w:r>
      <w:r w:rsidR="003B7A81" w:rsidRPr="00F55B1B">
        <w:rPr>
          <w:rFonts w:ascii="Times New Roman" w:hAnsi="Times New Roman" w:cs="Times New Roman"/>
          <w:sz w:val="28"/>
          <w:szCs w:val="28"/>
        </w:rPr>
        <w:t xml:space="preserve">При </w:t>
      </w:r>
      <w:r w:rsidR="003B7A81" w:rsidRPr="00DA0FC9">
        <w:rPr>
          <w:rFonts w:ascii="Times New Roman" w:hAnsi="Times New Roman" w:cs="Times New Roman"/>
          <w:sz w:val="28"/>
          <w:szCs w:val="28"/>
        </w:rPr>
        <w:t xml:space="preserve">исполнении служебных обязанностей </w:t>
      </w:r>
      <w:r w:rsidR="00D87EAE" w:rsidRPr="00DA0FC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3B7A81" w:rsidRPr="00DA0FC9">
        <w:rPr>
          <w:rFonts w:ascii="Times New Roman" w:hAnsi="Times New Roman" w:cs="Times New Roman"/>
          <w:sz w:val="28"/>
          <w:szCs w:val="28"/>
        </w:rPr>
        <w:t>вправе самостоятельно принимать решения по вопросам</w:t>
      </w:r>
      <w:r w:rsidR="00B57D9F" w:rsidRPr="00DA0FC9">
        <w:rPr>
          <w:rFonts w:ascii="Times New Roman" w:hAnsi="Times New Roman" w:cs="Times New Roman"/>
          <w:sz w:val="28"/>
          <w:szCs w:val="28"/>
        </w:rPr>
        <w:t xml:space="preserve">, </w:t>
      </w:r>
      <w:r w:rsidR="00B57D9F" w:rsidRPr="00DA0FC9">
        <w:rPr>
          <w:rFonts w:ascii="Times New Roman" w:eastAsia="Calibri" w:hAnsi="Times New Roman" w:cs="Times New Roman"/>
          <w:sz w:val="28"/>
          <w:szCs w:val="28"/>
        </w:rPr>
        <w:t>определенным положением о</w:t>
      </w:r>
      <w:r w:rsidR="00B57D9F" w:rsidRPr="00DA0FC9">
        <w:rPr>
          <w:rFonts w:ascii="Times New Roman" w:hAnsi="Times New Roman"/>
          <w:sz w:val="28"/>
          <w:szCs w:val="28"/>
        </w:rPr>
        <w:t>б отделе</w:t>
      </w:r>
      <w:r w:rsidR="009C2F8D" w:rsidRPr="00DA0FC9">
        <w:rPr>
          <w:rFonts w:ascii="Times New Roman" w:hAnsi="Times New Roman"/>
          <w:sz w:val="28"/>
          <w:szCs w:val="28"/>
        </w:rPr>
        <w:t>учета и работы с налогоплательщиками</w:t>
      </w:r>
      <w:r w:rsidR="00B57D9F" w:rsidRPr="00DA0FC9">
        <w:rPr>
          <w:rFonts w:ascii="Times New Roman" w:eastAsia="Calibri" w:hAnsi="Times New Roman" w:cs="Times New Roman"/>
          <w:sz w:val="28"/>
          <w:szCs w:val="28"/>
        </w:rPr>
        <w:t>и настоящим регламентом, в рамках задач, поставленных начальником отдела.</w:t>
      </w:r>
    </w:p>
    <w:p w:rsidR="00B57D9F" w:rsidRPr="00DA0FC9" w:rsidRDefault="007A7062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>13</w:t>
      </w:r>
      <w:r w:rsidR="003B7A81" w:rsidRPr="00DA0FC9">
        <w:rPr>
          <w:rFonts w:ascii="Times New Roman" w:hAnsi="Times New Roman" w:cs="Times New Roman"/>
          <w:sz w:val="28"/>
          <w:szCs w:val="28"/>
        </w:rPr>
        <w:t>.</w:t>
      </w:r>
      <w:r w:rsidR="00BB3568" w:rsidRPr="00DA0FC9">
        <w:rPr>
          <w:rFonts w:ascii="Times New Roman" w:hAnsi="Times New Roman" w:cs="Times New Roman"/>
          <w:sz w:val="28"/>
          <w:szCs w:val="28"/>
        </w:rPr>
        <w:t> </w:t>
      </w:r>
      <w:r w:rsidR="003B7A81" w:rsidRPr="00DA0FC9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D87EAE" w:rsidRPr="00DA0FC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3B7A81" w:rsidRPr="00DA0FC9">
        <w:rPr>
          <w:rFonts w:ascii="Times New Roman" w:hAnsi="Times New Roman" w:cs="Times New Roman"/>
          <w:sz w:val="28"/>
          <w:szCs w:val="28"/>
        </w:rPr>
        <w:t xml:space="preserve">обязан самостоятельно принимать решения по </w:t>
      </w:r>
      <w:r w:rsidR="00B57D9F" w:rsidRPr="00DA0FC9">
        <w:rPr>
          <w:rFonts w:ascii="Times New Roman" w:hAnsi="Times New Roman" w:cs="Times New Roman"/>
          <w:sz w:val="28"/>
          <w:szCs w:val="28"/>
        </w:rPr>
        <w:t xml:space="preserve">вопросам, </w:t>
      </w:r>
      <w:r w:rsidR="00B57D9F" w:rsidRPr="00DA0FC9">
        <w:rPr>
          <w:rFonts w:ascii="Times New Roman" w:eastAsia="Calibri" w:hAnsi="Times New Roman" w:cs="Times New Roman"/>
          <w:sz w:val="28"/>
          <w:szCs w:val="28"/>
        </w:rPr>
        <w:t>определенным положением о</w:t>
      </w:r>
      <w:r w:rsidR="00B57D9F" w:rsidRPr="00DA0FC9">
        <w:rPr>
          <w:rFonts w:ascii="Times New Roman" w:hAnsi="Times New Roman"/>
          <w:sz w:val="28"/>
          <w:szCs w:val="28"/>
        </w:rPr>
        <w:t xml:space="preserve">б </w:t>
      </w:r>
      <w:r w:rsidR="009C2F8D" w:rsidRPr="00DA0FC9">
        <w:rPr>
          <w:rFonts w:ascii="Times New Roman" w:hAnsi="Times New Roman"/>
          <w:sz w:val="28"/>
          <w:szCs w:val="28"/>
        </w:rPr>
        <w:t>отделеучета и работы с налогоплательщиками</w:t>
      </w:r>
      <w:r w:rsidR="00B57D9F" w:rsidRPr="00DA0FC9">
        <w:rPr>
          <w:rFonts w:ascii="Times New Roman" w:eastAsia="Calibri" w:hAnsi="Times New Roman" w:cs="Times New Roman"/>
          <w:sz w:val="28"/>
          <w:szCs w:val="28"/>
        </w:rPr>
        <w:t>и настоящим регламентом, в рамках задач, поставленных начальником отдела.</w:t>
      </w:r>
    </w:p>
    <w:p w:rsidR="00B01709" w:rsidRPr="00B01709" w:rsidRDefault="00B01709" w:rsidP="00B57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B1B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F55B1B">
        <w:rPr>
          <w:rFonts w:ascii="Times New Roman" w:hAnsi="Times New Roman" w:cs="Times New Roman"/>
          <w:b/>
          <w:sz w:val="28"/>
          <w:szCs w:val="28"/>
        </w:rPr>
        <w:t> </w:t>
      </w:r>
      <w:r w:rsidRPr="00F55B1B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D87EAE" w:rsidRPr="00F55B1B">
        <w:rPr>
          <w:rFonts w:ascii="Times New Roman" w:hAnsi="Times New Roman" w:cs="Times New Roman"/>
          <w:b/>
          <w:sz w:val="28"/>
          <w:szCs w:val="28"/>
        </w:rPr>
        <w:t xml:space="preserve">старший государственный налоговый инспектор </w:t>
      </w:r>
      <w:r w:rsidRPr="00F55B1B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 нормативных правовых актов и(или</w:t>
      </w:r>
      <w:r w:rsidRPr="005E417D">
        <w:rPr>
          <w:rFonts w:ascii="Times New Roman" w:hAnsi="Times New Roman" w:cs="Times New Roman"/>
          <w:b/>
          <w:sz w:val="28"/>
          <w:szCs w:val="28"/>
        </w:rPr>
        <w:t>) проектовуправленческих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709" w:rsidRPr="00DA0FC9" w:rsidRDefault="007A7062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709">
        <w:rPr>
          <w:rFonts w:ascii="Times New Roman" w:hAnsi="Times New Roman" w:cs="Times New Roman"/>
          <w:sz w:val="28"/>
          <w:szCs w:val="28"/>
        </w:rPr>
        <w:t>14</w:t>
      </w:r>
      <w:r w:rsidR="003B7A81" w:rsidRPr="00DA0FC9">
        <w:rPr>
          <w:rFonts w:ascii="Times New Roman" w:hAnsi="Times New Roman" w:cs="Times New Roman"/>
          <w:sz w:val="28"/>
          <w:szCs w:val="28"/>
        </w:rPr>
        <w:t>. </w:t>
      </w:r>
      <w:r w:rsidR="004163C5" w:rsidRPr="00DA0FC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3B7A81" w:rsidRPr="00DA0FC9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912FF0" w:rsidRPr="00DA0FC9" w:rsidRDefault="00912FF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0FC9">
        <w:rPr>
          <w:rFonts w:ascii="Times New Roman" w:hAnsi="Times New Roman"/>
          <w:sz w:val="28"/>
          <w:szCs w:val="28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решение которых возложено на отдел.</w:t>
      </w:r>
    </w:p>
    <w:p w:rsidR="003B7A81" w:rsidRPr="00DA0FC9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>1</w:t>
      </w:r>
      <w:r w:rsidR="007A7062" w:rsidRPr="00DA0FC9">
        <w:rPr>
          <w:rFonts w:ascii="Times New Roman" w:hAnsi="Times New Roman" w:cs="Times New Roman"/>
          <w:sz w:val="28"/>
          <w:szCs w:val="28"/>
        </w:rPr>
        <w:t>5</w:t>
      </w:r>
      <w:r w:rsidRPr="00DA0FC9">
        <w:rPr>
          <w:rFonts w:ascii="Times New Roman" w:hAnsi="Times New Roman" w:cs="Times New Roman"/>
          <w:sz w:val="28"/>
          <w:szCs w:val="28"/>
        </w:rPr>
        <w:t>.</w:t>
      </w:r>
      <w:r w:rsidR="003314B0" w:rsidRPr="00DA0FC9">
        <w:rPr>
          <w:rFonts w:ascii="Times New Roman" w:hAnsi="Times New Roman" w:cs="Times New Roman"/>
          <w:sz w:val="28"/>
          <w:szCs w:val="28"/>
        </w:rPr>
        <w:t> </w:t>
      </w:r>
      <w:r w:rsidR="004163C5" w:rsidRPr="00DA0FC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Pr="00DA0FC9">
        <w:rPr>
          <w:rFonts w:ascii="Times New Roman" w:hAnsi="Times New Roman" w:cs="Times New Roman"/>
          <w:sz w:val="28"/>
          <w:szCs w:val="28"/>
        </w:rPr>
        <w:t xml:space="preserve">в соответствии со своей </w:t>
      </w:r>
      <w:r w:rsidRPr="00DA0FC9">
        <w:rPr>
          <w:rFonts w:ascii="Times New Roman" w:hAnsi="Times New Roman" w:cs="Times New Roman"/>
          <w:sz w:val="28"/>
          <w:szCs w:val="28"/>
        </w:rPr>
        <w:lastRenderedPageBreak/>
        <w:t>компетенцией обязан участвовать в подготовке (обсуждении) следующих проектов:</w:t>
      </w:r>
    </w:p>
    <w:p w:rsidR="00B01709" w:rsidRPr="00DA0FC9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B01709" w:rsidRPr="00DA0FC9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9D0CC8" w:rsidRPr="00DA0FC9" w:rsidRDefault="009D0CC8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B01709" w:rsidRPr="00C16866" w:rsidRDefault="00B01709" w:rsidP="00B01709">
      <w:pPr>
        <w:pStyle w:val="ConsPlusNormal"/>
        <w:jc w:val="both"/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DA0FC9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Всоответствиисосвоимидолжностными</w:t>
      </w:r>
      <w:r w:rsidRPr="00DA0FC9">
        <w:rPr>
          <w:rFonts w:ascii="Times New Roman" w:hAnsi="Times New Roman" w:cs="Times New Roman"/>
          <w:sz w:val="28"/>
          <w:szCs w:val="28"/>
        </w:rPr>
        <w:t xml:space="preserve">обязанностями </w:t>
      </w:r>
      <w:r w:rsidR="00D87EAE" w:rsidRPr="00DA0FC9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Pr="00DA0FC9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DA0FC9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A0FC9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D31B48" w:rsidRPr="00DA0FC9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Pr="00DA0FC9">
        <w:rPr>
          <w:rFonts w:ascii="Times New Roman" w:hAnsi="Times New Roman" w:cs="Times New Roman"/>
          <w:sz w:val="28"/>
          <w:szCs w:val="28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DA0FC9">
        <w:rPr>
          <w:rFonts w:ascii="Times New Roman" w:hAnsi="Times New Roman" w:cs="Times New Roman"/>
          <w:sz w:val="28"/>
          <w:szCs w:val="28"/>
        </w:rPr>
        <w:t>.08.</w:t>
      </w:r>
      <w:r w:rsidRPr="00DA0FC9">
        <w:rPr>
          <w:rFonts w:ascii="Times New Roman" w:hAnsi="Times New Roman" w:cs="Times New Roman"/>
          <w:sz w:val="28"/>
          <w:szCs w:val="28"/>
        </w:rPr>
        <w:t>2002 №</w:t>
      </w:r>
      <w:r w:rsidR="00E6275C" w:rsidRPr="00DA0FC9">
        <w:rPr>
          <w:rFonts w:ascii="Times New Roman" w:hAnsi="Times New Roman" w:cs="Times New Roman"/>
          <w:sz w:val="28"/>
          <w:szCs w:val="28"/>
        </w:rPr>
        <w:t> </w:t>
      </w:r>
      <w:r w:rsidRPr="00DA0FC9">
        <w:rPr>
          <w:rFonts w:ascii="Times New Roman" w:hAnsi="Times New Roman" w:cs="Times New Roman"/>
          <w:sz w:val="28"/>
          <w:szCs w:val="28"/>
        </w:rPr>
        <w:t>885 «Об утверждении общих принципов служебного поведения государственных служащих»</w:t>
      </w:r>
      <w:r w:rsidR="007D402F" w:rsidRPr="00DA0FC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59423D" w:rsidRPr="00DA0FC9">
        <w:rPr>
          <w:rFonts w:ascii="Times New Roman" w:hAnsi="Times New Roman" w:cs="Times New Roman"/>
          <w:sz w:val="28"/>
          <w:szCs w:val="28"/>
        </w:rPr>
        <w:t>№</w:t>
      </w:r>
      <w:r w:rsidR="007D402F" w:rsidRPr="00DA0FC9">
        <w:rPr>
          <w:rFonts w:ascii="Times New Roman" w:hAnsi="Times New Roman" w:cs="Times New Roman"/>
          <w:sz w:val="28"/>
          <w:szCs w:val="28"/>
        </w:rPr>
        <w:t xml:space="preserve"> 33,ст. 3196; 2009, </w:t>
      </w:r>
      <w:r w:rsidR="0059423D" w:rsidRPr="00DA0FC9">
        <w:rPr>
          <w:rFonts w:ascii="Times New Roman" w:hAnsi="Times New Roman" w:cs="Times New Roman"/>
          <w:sz w:val="28"/>
          <w:szCs w:val="28"/>
        </w:rPr>
        <w:t>№</w:t>
      </w:r>
      <w:r w:rsidR="007D402F" w:rsidRPr="00DA0FC9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DA0FC9">
        <w:rPr>
          <w:rFonts w:ascii="Times New Roman" w:hAnsi="Times New Roman" w:cs="Times New Roman"/>
          <w:sz w:val="28"/>
          <w:szCs w:val="28"/>
        </w:rPr>
        <w:t>, и требований к служебному поведению, установленных статьей 18 Федерального закона от 27</w:t>
      </w:r>
      <w:r w:rsidR="00E6275C" w:rsidRPr="00DA0FC9">
        <w:rPr>
          <w:rFonts w:ascii="Times New Roman" w:hAnsi="Times New Roman" w:cs="Times New Roman"/>
          <w:sz w:val="28"/>
          <w:szCs w:val="28"/>
        </w:rPr>
        <w:t>.07.</w:t>
      </w:r>
      <w:r w:rsidRPr="00DA0FC9">
        <w:rPr>
          <w:rFonts w:ascii="Times New Roman" w:hAnsi="Times New Roman" w:cs="Times New Roman"/>
          <w:sz w:val="28"/>
          <w:szCs w:val="28"/>
        </w:rPr>
        <w:t>2004 №</w:t>
      </w:r>
      <w:r w:rsidR="00E6275C" w:rsidRPr="00DA0FC9">
        <w:rPr>
          <w:rFonts w:ascii="Times New Roman" w:hAnsi="Times New Roman" w:cs="Times New Roman"/>
          <w:sz w:val="28"/>
          <w:szCs w:val="28"/>
        </w:rPr>
        <w:t> </w:t>
      </w:r>
      <w:r w:rsidRPr="00DA0FC9">
        <w:rPr>
          <w:rFonts w:ascii="Times New Roman" w:hAnsi="Times New Roman" w:cs="Times New Roman"/>
          <w:sz w:val="28"/>
          <w:szCs w:val="28"/>
        </w:rPr>
        <w:t xml:space="preserve">79-ФЗ «О государственной гражданской службе Российской Федерации», </w:t>
      </w:r>
      <w:r w:rsidR="004C4906" w:rsidRPr="00DA0FC9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DA0FC9">
        <w:rPr>
          <w:rFonts w:ascii="Times New Roman" w:hAnsi="Times New Roman" w:cs="Times New Roman"/>
          <w:sz w:val="28"/>
          <w:szCs w:val="28"/>
        </w:rPr>
        <w:t xml:space="preserve">а также в соответствии с иными нормативными правовыми актами Российской Федерации и приказами (распоряжениями) ФНС </w:t>
      </w:r>
      <w:r w:rsidR="004C4906" w:rsidRPr="00DA0FC9">
        <w:rPr>
          <w:rFonts w:ascii="Times New Roman" w:hAnsi="Times New Roman" w:cs="Times New Roman"/>
          <w:sz w:val="28"/>
          <w:szCs w:val="28"/>
        </w:rPr>
        <w:t>России, Управления, Инспекции.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05A" w:rsidRDefault="0085405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6F2" w:rsidRPr="00DA0FC9" w:rsidRDefault="003B7A81" w:rsidP="00F016F2">
      <w:pPr>
        <w:suppressAutoHyphens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016F2" w:rsidRPr="009577E0">
        <w:rPr>
          <w:rFonts w:ascii="Times New Roman" w:hAnsi="Times New Roman"/>
          <w:sz w:val="28"/>
          <w:szCs w:val="28"/>
        </w:rPr>
        <w:t xml:space="preserve">В </w:t>
      </w:r>
      <w:r w:rsidR="00F016F2" w:rsidRPr="00DA0FC9">
        <w:rPr>
          <w:rFonts w:ascii="Times New Roman" w:hAnsi="Times New Roman"/>
          <w:sz w:val="28"/>
          <w:szCs w:val="28"/>
        </w:rPr>
        <w:t>соответствии с замещаемой должностью и в пределах функциональной компетенции, старший государственный налоговый инспектор выполняет организационное обеспечение оказания следующих видов государственных услуг:</w:t>
      </w:r>
    </w:p>
    <w:p w:rsidR="00F016F2" w:rsidRPr="00DA0FC9" w:rsidRDefault="00F016F2" w:rsidP="00F016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>учет налогоплательщиков;</w:t>
      </w:r>
    </w:p>
    <w:p w:rsidR="00F016F2" w:rsidRPr="00DA0FC9" w:rsidRDefault="00F016F2" w:rsidP="00F016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 xml:space="preserve"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</w:t>
      </w:r>
      <w:r w:rsidRPr="00DA0FC9">
        <w:rPr>
          <w:rFonts w:ascii="Times New Roman" w:hAnsi="Times New Roman" w:cs="Times New Roman"/>
          <w:sz w:val="28"/>
          <w:szCs w:val="28"/>
        </w:rPr>
        <w:lastRenderedPageBreak/>
        <w:t>правах и обязанностях налогоплательщиков, плательщиков сборов и налоговых агентов, полномочиях налоговых органов и их должностных лиц</w:t>
      </w:r>
      <w:r w:rsidR="00B85F87" w:rsidRPr="00DA0FC9">
        <w:rPr>
          <w:rFonts w:ascii="Times New Roman" w:hAnsi="Times New Roman" w:cs="Times New Roman"/>
          <w:sz w:val="28"/>
          <w:szCs w:val="28"/>
        </w:rPr>
        <w:t>;</w:t>
      </w:r>
    </w:p>
    <w:p w:rsidR="00F016F2" w:rsidRPr="00DA0FC9" w:rsidRDefault="00F016F2" w:rsidP="00F016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>иных услуг.</w:t>
      </w:r>
    </w:p>
    <w:p w:rsidR="00F016F2" w:rsidRPr="00B93661" w:rsidRDefault="00F016F2" w:rsidP="00F016F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016F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DA0FC9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DA0FC9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DA0FC9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DA0FC9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D31B48" w:rsidRPr="00DA0FC9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Pr="00DA0FC9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3B7A81" w:rsidRPr="00DA0FC9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DA0FC9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3B7A81" w:rsidRPr="00DA0FC9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DA0FC9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DA0FC9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DA0FC9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C2F8D" w:rsidRPr="00DA0FC9" w:rsidRDefault="003B7A81" w:rsidP="001E7F3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FC9">
        <w:rPr>
          <w:rFonts w:ascii="Times New Roman" w:hAnsi="Times New Roman" w:cs="Times New Roman"/>
          <w:sz w:val="28"/>
          <w:szCs w:val="28"/>
        </w:rPr>
        <w:t xml:space="preserve">осознанию ответственности за последствия своих действий, принимаемых </w:t>
      </w:r>
      <w:r w:rsidR="002A7A8C" w:rsidRPr="00DA0FC9">
        <w:rPr>
          <w:rFonts w:ascii="Times New Roman" w:hAnsi="Times New Roman" w:cs="Times New Roman"/>
          <w:sz w:val="28"/>
          <w:szCs w:val="28"/>
        </w:rPr>
        <w:t>решений</w:t>
      </w:r>
      <w:r w:rsidR="001E7F31" w:rsidRPr="00DA0FC9">
        <w:rPr>
          <w:rFonts w:ascii="Times New Roman" w:hAnsi="Times New Roman" w:cs="Times New Roman"/>
          <w:sz w:val="28"/>
          <w:szCs w:val="28"/>
        </w:rPr>
        <w:t>.</w:t>
      </w:r>
    </w:p>
    <w:p w:rsidR="008A5713" w:rsidRDefault="008A5713" w:rsidP="00F0213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7A8C" w:rsidRPr="00F0213D" w:rsidRDefault="002A7A8C" w:rsidP="00F0213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2F8D" w:rsidRPr="00F0213D" w:rsidRDefault="009C2F8D" w:rsidP="009C2F8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9C2F8D" w:rsidRPr="00F0213D" w:rsidSect="00F55B1B">
      <w:headerReference w:type="default" r:id="rId17"/>
      <w:type w:val="continuous"/>
      <w:pgSz w:w="11906" w:h="16838"/>
      <w:pgMar w:top="426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55F" w:rsidRDefault="004C755F" w:rsidP="003B7A81">
      <w:pPr>
        <w:spacing w:after="0" w:line="240" w:lineRule="auto"/>
      </w:pPr>
      <w:r>
        <w:separator/>
      </w:r>
    </w:p>
  </w:endnote>
  <w:endnote w:type="continuationSeparator" w:id="1">
    <w:p w:rsidR="004C755F" w:rsidRDefault="004C755F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55F" w:rsidRDefault="004C755F" w:rsidP="003B7A81">
      <w:pPr>
        <w:spacing w:after="0" w:line="240" w:lineRule="auto"/>
      </w:pPr>
      <w:r>
        <w:separator/>
      </w:r>
    </w:p>
  </w:footnote>
  <w:footnote w:type="continuationSeparator" w:id="1">
    <w:p w:rsidR="004C755F" w:rsidRDefault="004C755F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A2CD7" w:rsidRPr="00B310A4" w:rsidRDefault="00FB14BA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BA2CD7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8557CF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11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A2CD7" w:rsidRPr="00B310A4" w:rsidRDefault="00BA2CD7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AEA6737"/>
    <w:multiLevelType w:val="hybridMultilevel"/>
    <w:tmpl w:val="288A95D0"/>
    <w:lvl w:ilvl="0" w:tplc="C7B6050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E786CF6"/>
    <w:multiLevelType w:val="hybridMultilevel"/>
    <w:tmpl w:val="E7762A5C"/>
    <w:lvl w:ilvl="0" w:tplc="2EBEAD44">
      <w:start w:val="1"/>
      <w:numFmt w:val="decimal"/>
      <w:lvlText w:val="5.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B0454B6"/>
    <w:multiLevelType w:val="multilevel"/>
    <w:tmpl w:val="6A968A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1315F"/>
    <w:rsid w:val="000139E7"/>
    <w:rsid w:val="00016846"/>
    <w:rsid w:val="00027871"/>
    <w:rsid w:val="000417C7"/>
    <w:rsid w:val="000457F3"/>
    <w:rsid w:val="000916AA"/>
    <w:rsid w:val="00092192"/>
    <w:rsid w:val="00092644"/>
    <w:rsid w:val="00097092"/>
    <w:rsid w:val="000B0869"/>
    <w:rsid w:val="000B5048"/>
    <w:rsid w:val="000C04B0"/>
    <w:rsid w:val="000C1BA8"/>
    <w:rsid w:val="000C2E02"/>
    <w:rsid w:val="000C6E28"/>
    <w:rsid w:val="000C7D67"/>
    <w:rsid w:val="000D08EA"/>
    <w:rsid w:val="00121DFA"/>
    <w:rsid w:val="00141E3E"/>
    <w:rsid w:val="001559CE"/>
    <w:rsid w:val="00165B7A"/>
    <w:rsid w:val="001665C3"/>
    <w:rsid w:val="001748DA"/>
    <w:rsid w:val="00175938"/>
    <w:rsid w:val="001763E1"/>
    <w:rsid w:val="001A0913"/>
    <w:rsid w:val="001B3444"/>
    <w:rsid w:val="001B5BBA"/>
    <w:rsid w:val="001C1400"/>
    <w:rsid w:val="001D2783"/>
    <w:rsid w:val="001D29DD"/>
    <w:rsid w:val="001D4A64"/>
    <w:rsid w:val="001E1592"/>
    <w:rsid w:val="001E7F31"/>
    <w:rsid w:val="001F3D6C"/>
    <w:rsid w:val="001F4332"/>
    <w:rsid w:val="001F5641"/>
    <w:rsid w:val="0020053C"/>
    <w:rsid w:val="0021301F"/>
    <w:rsid w:val="002160F5"/>
    <w:rsid w:val="0021682D"/>
    <w:rsid w:val="0022091F"/>
    <w:rsid w:val="0025122B"/>
    <w:rsid w:val="00254973"/>
    <w:rsid w:val="00254D09"/>
    <w:rsid w:val="0027610B"/>
    <w:rsid w:val="0028515B"/>
    <w:rsid w:val="00295029"/>
    <w:rsid w:val="002A726B"/>
    <w:rsid w:val="002A7A8C"/>
    <w:rsid w:val="002B3231"/>
    <w:rsid w:val="002B6190"/>
    <w:rsid w:val="002B7A62"/>
    <w:rsid w:val="002C42D2"/>
    <w:rsid w:val="002D1766"/>
    <w:rsid w:val="002D1878"/>
    <w:rsid w:val="002D4283"/>
    <w:rsid w:val="002F5B24"/>
    <w:rsid w:val="00304501"/>
    <w:rsid w:val="00307907"/>
    <w:rsid w:val="00313753"/>
    <w:rsid w:val="00321134"/>
    <w:rsid w:val="00323B42"/>
    <w:rsid w:val="003314B0"/>
    <w:rsid w:val="00340885"/>
    <w:rsid w:val="0038445C"/>
    <w:rsid w:val="00386C7E"/>
    <w:rsid w:val="003903B2"/>
    <w:rsid w:val="00397458"/>
    <w:rsid w:val="003A43AB"/>
    <w:rsid w:val="003A762E"/>
    <w:rsid w:val="003B7A81"/>
    <w:rsid w:val="003C4B94"/>
    <w:rsid w:val="003D5D44"/>
    <w:rsid w:val="00404AE7"/>
    <w:rsid w:val="004163C5"/>
    <w:rsid w:val="00416E2A"/>
    <w:rsid w:val="0044318B"/>
    <w:rsid w:val="00452280"/>
    <w:rsid w:val="004776BC"/>
    <w:rsid w:val="00483341"/>
    <w:rsid w:val="0049073B"/>
    <w:rsid w:val="00493417"/>
    <w:rsid w:val="00497CF7"/>
    <w:rsid w:val="004A3010"/>
    <w:rsid w:val="004A51E4"/>
    <w:rsid w:val="004A7FB0"/>
    <w:rsid w:val="004B0BA4"/>
    <w:rsid w:val="004B4EFA"/>
    <w:rsid w:val="004B6447"/>
    <w:rsid w:val="004B7353"/>
    <w:rsid w:val="004C14B5"/>
    <w:rsid w:val="004C4906"/>
    <w:rsid w:val="004C755F"/>
    <w:rsid w:val="004E56BF"/>
    <w:rsid w:val="00502F6C"/>
    <w:rsid w:val="005035ED"/>
    <w:rsid w:val="005132D4"/>
    <w:rsid w:val="00520E14"/>
    <w:rsid w:val="00526FFE"/>
    <w:rsid w:val="0053153E"/>
    <w:rsid w:val="00532AAD"/>
    <w:rsid w:val="00536AA0"/>
    <w:rsid w:val="00537E24"/>
    <w:rsid w:val="00547056"/>
    <w:rsid w:val="0056662A"/>
    <w:rsid w:val="0058504A"/>
    <w:rsid w:val="00585805"/>
    <w:rsid w:val="00592F6E"/>
    <w:rsid w:val="0059423D"/>
    <w:rsid w:val="005C0179"/>
    <w:rsid w:val="005D1E6A"/>
    <w:rsid w:val="005D7ABC"/>
    <w:rsid w:val="005F760B"/>
    <w:rsid w:val="00601A83"/>
    <w:rsid w:val="00630988"/>
    <w:rsid w:val="006408E6"/>
    <w:rsid w:val="00660DE7"/>
    <w:rsid w:val="006618E5"/>
    <w:rsid w:val="00681038"/>
    <w:rsid w:val="00681090"/>
    <w:rsid w:val="00683559"/>
    <w:rsid w:val="006873B4"/>
    <w:rsid w:val="00692325"/>
    <w:rsid w:val="006A44FB"/>
    <w:rsid w:val="006A5528"/>
    <w:rsid w:val="006B206B"/>
    <w:rsid w:val="006D1DF5"/>
    <w:rsid w:val="006E21B5"/>
    <w:rsid w:val="006E2C92"/>
    <w:rsid w:val="006E6747"/>
    <w:rsid w:val="006F140C"/>
    <w:rsid w:val="007009C4"/>
    <w:rsid w:val="00712D9A"/>
    <w:rsid w:val="0071560A"/>
    <w:rsid w:val="00721040"/>
    <w:rsid w:val="00733621"/>
    <w:rsid w:val="0073702E"/>
    <w:rsid w:val="00752714"/>
    <w:rsid w:val="00757903"/>
    <w:rsid w:val="00762DA9"/>
    <w:rsid w:val="00765E4A"/>
    <w:rsid w:val="007702BC"/>
    <w:rsid w:val="00775378"/>
    <w:rsid w:val="00783E24"/>
    <w:rsid w:val="00785912"/>
    <w:rsid w:val="007A056A"/>
    <w:rsid w:val="007A66A8"/>
    <w:rsid w:val="007A7062"/>
    <w:rsid w:val="007B0EB1"/>
    <w:rsid w:val="007B2780"/>
    <w:rsid w:val="007B588B"/>
    <w:rsid w:val="007B6AD0"/>
    <w:rsid w:val="007C5CBA"/>
    <w:rsid w:val="007D402F"/>
    <w:rsid w:val="007F22BE"/>
    <w:rsid w:val="007F339E"/>
    <w:rsid w:val="007F3D35"/>
    <w:rsid w:val="00802DE2"/>
    <w:rsid w:val="00804AB6"/>
    <w:rsid w:val="00806B0C"/>
    <w:rsid w:val="00811974"/>
    <w:rsid w:val="00812BFB"/>
    <w:rsid w:val="0081666B"/>
    <w:rsid w:val="00822936"/>
    <w:rsid w:val="00832B4A"/>
    <w:rsid w:val="00834851"/>
    <w:rsid w:val="0085217D"/>
    <w:rsid w:val="0085405A"/>
    <w:rsid w:val="008557CF"/>
    <w:rsid w:val="00860CAC"/>
    <w:rsid w:val="00877280"/>
    <w:rsid w:val="00882463"/>
    <w:rsid w:val="008A5713"/>
    <w:rsid w:val="008B60F5"/>
    <w:rsid w:val="008B793A"/>
    <w:rsid w:val="008E4B65"/>
    <w:rsid w:val="008F6283"/>
    <w:rsid w:val="008F7217"/>
    <w:rsid w:val="00912FF0"/>
    <w:rsid w:val="00926516"/>
    <w:rsid w:val="00933CCA"/>
    <w:rsid w:val="00940222"/>
    <w:rsid w:val="00941B7F"/>
    <w:rsid w:val="00942953"/>
    <w:rsid w:val="00950A95"/>
    <w:rsid w:val="00962369"/>
    <w:rsid w:val="00974F05"/>
    <w:rsid w:val="0098413A"/>
    <w:rsid w:val="00991494"/>
    <w:rsid w:val="00996A54"/>
    <w:rsid w:val="00996E8F"/>
    <w:rsid w:val="009A5BF1"/>
    <w:rsid w:val="009A732F"/>
    <w:rsid w:val="009A7768"/>
    <w:rsid w:val="009B6831"/>
    <w:rsid w:val="009B6920"/>
    <w:rsid w:val="009C2F8D"/>
    <w:rsid w:val="009D0CC8"/>
    <w:rsid w:val="009D5A89"/>
    <w:rsid w:val="009E3F8D"/>
    <w:rsid w:val="009F0BC2"/>
    <w:rsid w:val="009F3087"/>
    <w:rsid w:val="009F3AE9"/>
    <w:rsid w:val="009F772A"/>
    <w:rsid w:val="00A044DB"/>
    <w:rsid w:val="00A05822"/>
    <w:rsid w:val="00A068D7"/>
    <w:rsid w:val="00A06BB2"/>
    <w:rsid w:val="00A2339B"/>
    <w:rsid w:val="00A261BC"/>
    <w:rsid w:val="00A502FA"/>
    <w:rsid w:val="00A51F07"/>
    <w:rsid w:val="00A524EE"/>
    <w:rsid w:val="00A537B6"/>
    <w:rsid w:val="00A6728A"/>
    <w:rsid w:val="00A72711"/>
    <w:rsid w:val="00AC73C4"/>
    <w:rsid w:val="00AD40E5"/>
    <w:rsid w:val="00AD6ED1"/>
    <w:rsid w:val="00AD7A10"/>
    <w:rsid w:val="00AD7B87"/>
    <w:rsid w:val="00AE00D3"/>
    <w:rsid w:val="00AE1AE8"/>
    <w:rsid w:val="00AE405E"/>
    <w:rsid w:val="00AF09BA"/>
    <w:rsid w:val="00AF4BFF"/>
    <w:rsid w:val="00AF55C8"/>
    <w:rsid w:val="00B00C29"/>
    <w:rsid w:val="00B01709"/>
    <w:rsid w:val="00B01ED0"/>
    <w:rsid w:val="00B0246D"/>
    <w:rsid w:val="00B06600"/>
    <w:rsid w:val="00B14886"/>
    <w:rsid w:val="00B14EB0"/>
    <w:rsid w:val="00B17003"/>
    <w:rsid w:val="00B310A4"/>
    <w:rsid w:val="00B4682E"/>
    <w:rsid w:val="00B518F5"/>
    <w:rsid w:val="00B52505"/>
    <w:rsid w:val="00B57D9F"/>
    <w:rsid w:val="00B610A0"/>
    <w:rsid w:val="00B7300E"/>
    <w:rsid w:val="00B85515"/>
    <w:rsid w:val="00B85F87"/>
    <w:rsid w:val="00BA2CD7"/>
    <w:rsid w:val="00BA51E1"/>
    <w:rsid w:val="00BB3568"/>
    <w:rsid w:val="00BB3CEB"/>
    <w:rsid w:val="00BB3D0B"/>
    <w:rsid w:val="00BE52D9"/>
    <w:rsid w:val="00BF7391"/>
    <w:rsid w:val="00C10DD4"/>
    <w:rsid w:val="00C115D7"/>
    <w:rsid w:val="00C158E5"/>
    <w:rsid w:val="00C20C8F"/>
    <w:rsid w:val="00C23B14"/>
    <w:rsid w:val="00C26D6A"/>
    <w:rsid w:val="00C64953"/>
    <w:rsid w:val="00C73A81"/>
    <w:rsid w:val="00C83205"/>
    <w:rsid w:val="00CA2AFB"/>
    <w:rsid w:val="00CA4BB4"/>
    <w:rsid w:val="00CA705B"/>
    <w:rsid w:val="00CA730A"/>
    <w:rsid w:val="00CA7EC2"/>
    <w:rsid w:val="00CB2092"/>
    <w:rsid w:val="00CC296A"/>
    <w:rsid w:val="00CC56D9"/>
    <w:rsid w:val="00CC6E03"/>
    <w:rsid w:val="00CD004D"/>
    <w:rsid w:val="00CE0DEA"/>
    <w:rsid w:val="00CE3AC8"/>
    <w:rsid w:val="00CE5967"/>
    <w:rsid w:val="00CF3BFF"/>
    <w:rsid w:val="00D00C06"/>
    <w:rsid w:val="00D1572F"/>
    <w:rsid w:val="00D162D8"/>
    <w:rsid w:val="00D270CA"/>
    <w:rsid w:val="00D31B48"/>
    <w:rsid w:val="00D42CBD"/>
    <w:rsid w:val="00D60251"/>
    <w:rsid w:val="00D6462A"/>
    <w:rsid w:val="00D66762"/>
    <w:rsid w:val="00D66DF1"/>
    <w:rsid w:val="00D75100"/>
    <w:rsid w:val="00D7769A"/>
    <w:rsid w:val="00D874C1"/>
    <w:rsid w:val="00D87EAE"/>
    <w:rsid w:val="00D92A9F"/>
    <w:rsid w:val="00DA0FC9"/>
    <w:rsid w:val="00DC594E"/>
    <w:rsid w:val="00DD1315"/>
    <w:rsid w:val="00DD1685"/>
    <w:rsid w:val="00DE6E00"/>
    <w:rsid w:val="00E2376C"/>
    <w:rsid w:val="00E36918"/>
    <w:rsid w:val="00E5383C"/>
    <w:rsid w:val="00E6275C"/>
    <w:rsid w:val="00E67578"/>
    <w:rsid w:val="00E6789E"/>
    <w:rsid w:val="00E711C3"/>
    <w:rsid w:val="00E95328"/>
    <w:rsid w:val="00E9589B"/>
    <w:rsid w:val="00E96882"/>
    <w:rsid w:val="00EA60E2"/>
    <w:rsid w:val="00EC1200"/>
    <w:rsid w:val="00EC3748"/>
    <w:rsid w:val="00ED286B"/>
    <w:rsid w:val="00EE10F8"/>
    <w:rsid w:val="00EF60E0"/>
    <w:rsid w:val="00F016F2"/>
    <w:rsid w:val="00F01BBE"/>
    <w:rsid w:val="00F0213D"/>
    <w:rsid w:val="00F03193"/>
    <w:rsid w:val="00F03E6B"/>
    <w:rsid w:val="00F046D2"/>
    <w:rsid w:val="00F05CF7"/>
    <w:rsid w:val="00F12D8D"/>
    <w:rsid w:val="00F17EC4"/>
    <w:rsid w:val="00F25D3D"/>
    <w:rsid w:val="00F3280F"/>
    <w:rsid w:val="00F55B1B"/>
    <w:rsid w:val="00F64B65"/>
    <w:rsid w:val="00F65712"/>
    <w:rsid w:val="00F66252"/>
    <w:rsid w:val="00F67ED3"/>
    <w:rsid w:val="00F701B2"/>
    <w:rsid w:val="00F70A0A"/>
    <w:rsid w:val="00F72CE0"/>
    <w:rsid w:val="00F80FA0"/>
    <w:rsid w:val="00F9087E"/>
    <w:rsid w:val="00F974A9"/>
    <w:rsid w:val="00F975FE"/>
    <w:rsid w:val="00FB0450"/>
    <w:rsid w:val="00FB14BA"/>
    <w:rsid w:val="00FB1E9E"/>
    <w:rsid w:val="00FB3AEB"/>
    <w:rsid w:val="00FB6244"/>
    <w:rsid w:val="00FC3BFE"/>
    <w:rsid w:val="00FD6110"/>
    <w:rsid w:val="00FE414D"/>
    <w:rsid w:val="00FE70C4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01A8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601A83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2">
    <w:name w:val="List Paragraph"/>
    <w:basedOn w:val="a"/>
    <w:link w:val="af3"/>
    <w:uiPriority w:val="34"/>
    <w:qFormat/>
    <w:rsid w:val="00F67E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F67ED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rsid w:val="00DC59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34851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5">
    <w:name w:val="Body Text Indent"/>
    <w:basedOn w:val="a"/>
    <w:link w:val="af6"/>
    <w:rsid w:val="00AD7B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AD7B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01A8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601A83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2">
    <w:name w:val="List Paragraph"/>
    <w:basedOn w:val="a"/>
    <w:link w:val="af3"/>
    <w:uiPriority w:val="34"/>
    <w:qFormat/>
    <w:rsid w:val="00F67E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F67ED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rsid w:val="00DC59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34851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5">
    <w:name w:val="Body Text Indent"/>
    <w:basedOn w:val="a"/>
    <w:link w:val="af6"/>
    <w:rsid w:val="00AD7B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AD7B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81249F02D92CA91AE81483655C252D449D9B16EEEF69B994FA6742F6E655911E3903C73E245A779Ai91A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249F02D92CA91AE81483655C252D449D9B16EEEF69B994FA6742F6E655911E3903C73E245A779Ai91A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249F02D92CA91AE81483655C252D449D9E11EAEC68B994FA6742F6E655911E3903C73E245A7593i91AH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249F02D92CA91AE81483655C252D449D9B12EFE86BB994FA6742F6E655911E3903C73E245A759Bi918H" TargetMode="Externa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81249F02D92CA91AE81483655C252D449D9B12E1ED6FB994FA6742F6E655911E3903C7392352i71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0DADC-C3F2-4C5A-BB82-BC90EEC9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4622</Words>
  <Characters>26348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Астаева Татьяна Анатольевна</cp:lastModifiedBy>
  <cp:revision>5</cp:revision>
  <cp:lastPrinted>2017-06-27T13:22:00Z</cp:lastPrinted>
  <dcterms:created xsi:type="dcterms:W3CDTF">2018-09-24T09:28:00Z</dcterms:created>
  <dcterms:modified xsi:type="dcterms:W3CDTF">2018-09-27T05:46:00Z</dcterms:modified>
</cp:coreProperties>
</file>